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F018B" w14:textId="7FC09E0E" w:rsidR="00022548" w:rsidRPr="00022548" w:rsidRDefault="00022548" w:rsidP="0E906E23">
      <w:pPr>
        <w:spacing w:line="360" w:lineRule="auto"/>
        <w:rPr>
          <w:rFonts w:eastAsiaTheme="minorEastAsia"/>
          <w:b/>
          <w:bCs/>
          <w:color w:val="0094D5"/>
          <w:sz w:val="20"/>
          <w:szCs w:val="20"/>
          <w:lang w:val="de-DE"/>
        </w:rPr>
      </w:pPr>
      <w:r w:rsidRPr="00022548">
        <w:rPr>
          <w:rFonts w:eastAsiaTheme="minorEastAsia"/>
          <w:b/>
          <w:bCs/>
          <w:color w:val="0094D5"/>
          <w:sz w:val="20"/>
          <w:szCs w:val="20"/>
          <w:lang w:val="de-DE"/>
        </w:rPr>
        <w:t xml:space="preserve">Sennheiser </w:t>
      </w:r>
      <w:r w:rsidR="002D681D">
        <w:rPr>
          <w:rFonts w:eastAsiaTheme="minorEastAsia"/>
          <w:b/>
          <w:bCs/>
          <w:color w:val="0094D5"/>
          <w:sz w:val="20"/>
          <w:szCs w:val="20"/>
          <w:lang w:val="de-DE"/>
        </w:rPr>
        <w:t>und Mercedes</w:t>
      </w:r>
      <w:r w:rsidR="008920B9">
        <w:rPr>
          <w:rFonts w:eastAsiaTheme="minorEastAsia"/>
          <w:b/>
          <w:bCs/>
          <w:color w:val="0094D5"/>
          <w:sz w:val="20"/>
          <w:szCs w:val="20"/>
          <w:lang w:val="de-DE"/>
        </w:rPr>
        <w:t>-AMG kooperieren für einzigartiges Projekt</w:t>
      </w:r>
    </w:p>
    <w:p w14:paraId="71318DBC" w14:textId="5C6C87EA" w:rsidR="00022548" w:rsidRPr="00C91476" w:rsidRDefault="00022548" w:rsidP="00022548">
      <w:pPr>
        <w:spacing w:line="360" w:lineRule="auto"/>
        <w:rPr>
          <w:rFonts w:eastAsiaTheme="minorEastAsia"/>
          <w:b/>
          <w:bCs/>
          <w:color w:val="333333"/>
          <w:sz w:val="20"/>
          <w:szCs w:val="20"/>
          <w:lang w:val="de-DE"/>
        </w:rPr>
      </w:pPr>
      <w:r w:rsidRPr="00C91476">
        <w:rPr>
          <w:rFonts w:eastAsiaTheme="minorEastAsia"/>
          <w:b/>
          <w:bCs/>
          <w:color w:val="333333"/>
          <w:sz w:val="20"/>
          <w:szCs w:val="20"/>
          <w:lang w:val="de-DE"/>
        </w:rPr>
        <w:t>Die Zukunft der Audio</w:t>
      </w:r>
      <w:r w:rsidR="00F83091">
        <w:rPr>
          <w:rFonts w:eastAsiaTheme="minorEastAsia"/>
          <w:b/>
          <w:bCs/>
          <w:color w:val="333333"/>
          <w:sz w:val="20"/>
          <w:szCs w:val="20"/>
          <w:lang w:val="de-DE"/>
        </w:rPr>
        <w:t>welt</w:t>
      </w:r>
      <w:r w:rsidRPr="00C91476">
        <w:rPr>
          <w:rFonts w:eastAsiaTheme="minorEastAsia"/>
          <w:b/>
          <w:bCs/>
          <w:color w:val="333333"/>
          <w:sz w:val="20"/>
          <w:szCs w:val="20"/>
          <w:lang w:val="de-DE"/>
        </w:rPr>
        <w:t xml:space="preserve"> und die Zukunft der Automobile treffen im Mercedes-AMG ONE aufeinander</w:t>
      </w:r>
    </w:p>
    <w:p w14:paraId="37579931" w14:textId="369CBD80" w:rsidR="00E618E4" w:rsidRPr="00C91476" w:rsidRDefault="00E618E4" w:rsidP="0E906E23">
      <w:pPr>
        <w:spacing w:line="360" w:lineRule="auto"/>
        <w:rPr>
          <w:rFonts w:eastAsiaTheme="minorEastAsia"/>
          <w:b/>
          <w:bCs/>
          <w:color w:val="333333"/>
          <w:sz w:val="20"/>
          <w:szCs w:val="20"/>
          <w:lang w:val="de-DE"/>
        </w:rPr>
      </w:pPr>
    </w:p>
    <w:p w14:paraId="361EA307" w14:textId="248B77D2" w:rsidR="00E618E4" w:rsidRDefault="00E618E4" w:rsidP="0E906E23">
      <w:pPr>
        <w:spacing w:line="360" w:lineRule="auto"/>
        <w:rPr>
          <w:rFonts w:eastAsiaTheme="minorEastAsia"/>
          <w:b/>
          <w:bCs/>
          <w:color w:val="333333"/>
          <w:sz w:val="20"/>
          <w:szCs w:val="20"/>
          <w:lang w:val="en-US"/>
        </w:rPr>
      </w:pPr>
      <w:r>
        <w:rPr>
          <w:noProof/>
          <w:lang w:val="de-DE" w:eastAsia="de-DE"/>
        </w:rPr>
        <w:drawing>
          <wp:inline distT="0" distB="0" distL="0" distR="0" wp14:anchorId="351C683F" wp14:editId="0A855CFB">
            <wp:extent cx="4562475" cy="3042615"/>
            <wp:effectExtent l="0" t="0" r="0" b="5715"/>
            <wp:docPr id="2" name="Grafik 2" descr="Ein Bild, das drinnen, Elektronik, schwar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drinnen, Elektronik, schwarz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124" cy="304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292BD" w14:textId="77777777" w:rsidR="00C4106C" w:rsidRPr="00790A47" w:rsidRDefault="00C4106C" w:rsidP="26ACC255">
      <w:pPr>
        <w:spacing w:line="360" w:lineRule="auto"/>
        <w:rPr>
          <w:rFonts w:eastAsiaTheme="minorEastAsia"/>
          <w:b/>
          <w:bCs/>
          <w:lang w:val="en-US"/>
        </w:rPr>
      </w:pPr>
    </w:p>
    <w:p w14:paraId="7A47C868" w14:textId="644124D4" w:rsidR="0088477F" w:rsidRPr="00C91476" w:rsidRDefault="00022548" w:rsidP="00022548">
      <w:pPr>
        <w:spacing w:line="360" w:lineRule="auto"/>
        <w:rPr>
          <w:rFonts w:eastAsiaTheme="minorEastAsia"/>
          <w:b/>
          <w:bCs/>
          <w:lang w:val="de-DE"/>
        </w:rPr>
      </w:pPr>
      <w:r w:rsidRPr="006B5DF5">
        <w:rPr>
          <w:b/>
          <w:i/>
          <w:lang w:val="de-DE"/>
        </w:rPr>
        <w:t>Wedemark, 9. Juni 2022</w:t>
      </w:r>
      <w:r w:rsidRPr="006B5DF5">
        <w:rPr>
          <w:b/>
          <w:lang w:val="de-DE"/>
        </w:rPr>
        <w:t xml:space="preserve"> - Sennheiser und AMG, </w:t>
      </w:r>
      <w:r w:rsidR="00534A23">
        <w:rPr>
          <w:b/>
          <w:lang w:val="de-DE"/>
        </w:rPr>
        <w:t xml:space="preserve">eine </w:t>
      </w:r>
      <w:r w:rsidRPr="006B5DF5">
        <w:rPr>
          <w:b/>
          <w:lang w:val="de-DE"/>
        </w:rPr>
        <w:t>Tochter</w:t>
      </w:r>
      <w:r w:rsidR="00534A23">
        <w:rPr>
          <w:b/>
          <w:lang w:val="de-DE"/>
        </w:rPr>
        <w:t>gesellschaft</w:t>
      </w:r>
      <w:r w:rsidRPr="006B5DF5">
        <w:rPr>
          <w:b/>
          <w:lang w:val="de-DE"/>
        </w:rPr>
        <w:t xml:space="preserve"> der Mercedes-Benz AG, </w:t>
      </w:r>
      <w:r>
        <w:rPr>
          <w:b/>
          <w:lang w:val="de-DE"/>
        </w:rPr>
        <w:t>machen in einer Zusammenarbeit den neuen</w:t>
      </w:r>
      <w:r w:rsidRPr="006B5DF5">
        <w:rPr>
          <w:b/>
          <w:lang w:val="de-DE"/>
        </w:rPr>
        <w:t xml:space="preserve"> Mercedes-AMG ONE </w:t>
      </w:r>
      <w:r>
        <w:rPr>
          <w:b/>
          <w:lang w:val="de-DE"/>
        </w:rPr>
        <w:t>zu einem Sound- und Automobilerlebnis der Zukunft</w:t>
      </w:r>
      <w:r w:rsidRPr="006B5DF5">
        <w:rPr>
          <w:b/>
          <w:lang w:val="de-DE"/>
        </w:rPr>
        <w:t xml:space="preserve">. Der AMG ONE </w:t>
      </w:r>
      <w:r w:rsidR="00F82438">
        <w:rPr>
          <w:b/>
          <w:lang w:val="de-DE"/>
        </w:rPr>
        <w:t>bietet</w:t>
      </w:r>
      <w:r w:rsidRPr="006B5DF5">
        <w:rPr>
          <w:b/>
          <w:lang w:val="de-DE"/>
        </w:rPr>
        <w:t xml:space="preserve"> Fahrer*innen ein authentisches Formel-1-Rennerlebnis</w:t>
      </w:r>
      <w:r w:rsidR="00AA0104">
        <w:rPr>
          <w:b/>
          <w:lang w:val="de-DE"/>
        </w:rPr>
        <w:t xml:space="preserve"> – </w:t>
      </w:r>
      <w:r w:rsidR="000A1E6B">
        <w:rPr>
          <w:b/>
          <w:lang w:val="de-DE"/>
        </w:rPr>
        <w:t xml:space="preserve">unterstützt </w:t>
      </w:r>
      <w:r w:rsidR="00847C08">
        <w:rPr>
          <w:b/>
          <w:lang w:val="de-DE"/>
        </w:rPr>
        <w:t>durch</w:t>
      </w:r>
      <w:r w:rsidRPr="006B5DF5">
        <w:rPr>
          <w:b/>
          <w:lang w:val="de-DE"/>
        </w:rPr>
        <w:t xml:space="preserve"> atemberaubende </w:t>
      </w:r>
      <w:r w:rsidR="00AA0104">
        <w:rPr>
          <w:b/>
          <w:lang w:val="de-DE"/>
        </w:rPr>
        <w:t xml:space="preserve">Sennheiser </w:t>
      </w:r>
      <w:r w:rsidRPr="006B5DF5">
        <w:rPr>
          <w:b/>
          <w:lang w:val="de-DE"/>
        </w:rPr>
        <w:t>MOMENTUM-Audioqualität</w:t>
      </w:r>
      <w:r w:rsidR="00AA0104">
        <w:rPr>
          <w:b/>
          <w:lang w:val="de-DE"/>
        </w:rPr>
        <w:t>.</w:t>
      </w:r>
    </w:p>
    <w:p w14:paraId="0569375B" w14:textId="36A70187" w:rsidR="0E906E23" w:rsidRPr="00C91476" w:rsidRDefault="0E906E23" w:rsidP="0E906E23">
      <w:pPr>
        <w:spacing w:line="360" w:lineRule="auto"/>
        <w:rPr>
          <w:rFonts w:eastAsiaTheme="minorEastAsia"/>
          <w:b/>
          <w:bCs/>
          <w:szCs w:val="18"/>
          <w:lang w:val="de-DE"/>
        </w:rPr>
      </w:pPr>
    </w:p>
    <w:p w14:paraId="6F4E1D3E" w14:textId="793C120E" w:rsidR="0E906E23" w:rsidRPr="00022548" w:rsidRDefault="00022548" w:rsidP="0E906E23">
      <w:pPr>
        <w:spacing w:line="360" w:lineRule="auto"/>
        <w:rPr>
          <w:lang w:val="de-DE"/>
        </w:rPr>
      </w:pPr>
      <w:r w:rsidRPr="006B5DF5">
        <w:rPr>
          <w:lang w:val="de-DE"/>
        </w:rPr>
        <w:t xml:space="preserve">Der </w:t>
      </w:r>
      <w:r w:rsidR="008A1733">
        <w:rPr>
          <w:lang w:val="de-DE"/>
        </w:rPr>
        <w:t>Zweisitzer</w:t>
      </w:r>
      <w:r w:rsidRPr="006B5DF5">
        <w:rPr>
          <w:lang w:val="de-DE"/>
        </w:rPr>
        <w:t xml:space="preserve"> Mercedes-AMG ONE </w:t>
      </w:r>
      <w:r w:rsidR="00AF6374">
        <w:rPr>
          <w:lang w:val="de-DE"/>
        </w:rPr>
        <w:t xml:space="preserve">bringt </w:t>
      </w:r>
      <w:r w:rsidRPr="006B5DF5">
        <w:rPr>
          <w:lang w:val="de-DE"/>
        </w:rPr>
        <w:t xml:space="preserve">modernste und effizienteste </w:t>
      </w:r>
      <w:r w:rsidR="00AF6374">
        <w:rPr>
          <w:lang w:val="de-DE"/>
        </w:rPr>
        <w:t>Formel-1-</w:t>
      </w:r>
      <w:r w:rsidRPr="006B5DF5">
        <w:rPr>
          <w:lang w:val="de-DE"/>
        </w:rPr>
        <w:t>Hybridtechnologie fast eins zu eins von der Rennstrecke auf die Straße</w:t>
      </w:r>
      <w:r>
        <w:rPr>
          <w:lang w:val="de-DE"/>
        </w:rPr>
        <w:t xml:space="preserve">. </w:t>
      </w:r>
      <w:r w:rsidRPr="006B5DF5">
        <w:rPr>
          <w:lang w:val="de-DE"/>
        </w:rPr>
        <w:t>Rennstrecken-Performance</w:t>
      </w:r>
      <w:r w:rsidR="003C5FEE">
        <w:rPr>
          <w:lang w:val="de-DE"/>
        </w:rPr>
        <w:t xml:space="preserve"> kombiniert mit</w:t>
      </w:r>
      <w:r w:rsidRPr="006B5DF5">
        <w:rPr>
          <w:lang w:val="de-DE"/>
        </w:rPr>
        <w:t xml:space="preserve"> vorbildlicher Effizienz </w:t>
      </w:r>
      <w:r w:rsidR="00464FD0">
        <w:rPr>
          <w:lang w:val="de-DE"/>
        </w:rPr>
        <w:t>münden in einem Fahrzeug mit</w:t>
      </w:r>
      <w:r w:rsidRPr="006B5DF5">
        <w:rPr>
          <w:lang w:val="de-DE"/>
        </w:rPr>
        <w:t xml:space="preserve"> mehr als 1.000 PS bei einer Höchstgeschwindigkeit von über 350 km/h.</w:t>
      </w:r>
    </w:p>
    <w:p w14:paraId="74CD5E4E" w14:textId="5ECCDCC2" w:rsidR="0E906E23" w:rsidRPr="00C91476" w:rsidRDefault="0E906E23" w:rsidP="0E906E23">
      <w:pPr>
        <w:spacing w:line="360" w:lineRule="auto"/>
        <w:rPr>
          <w:rFonts w:eastAsiaTheme="minorEastAsia"/>
          <w:szCs w:val="18"/>
          <w:lang w:val="de-DE"/>
        </w:rPr>
      </w:pPr>
    </w:p>
    <w:p w14:paraId="7EF39682" w14:textId="559926D9" w:rsidR="00022548" w:rsidRPr="006B5DF5" w:rsidRDefault="00022548" w:rsidP="00022548">
      <w:pPr>
        <w:spacing w:line="360" w:lineRule="auto"/>
        <w:rPr>
          <w:lang w:val="de-DE"/>
        </w:rPr>
      </w:pPr>
      <w:r w:rsidRPr="006B5DF5">
        <w:rPr>
          <w:lang w:val="de-DE"/>
        </w:rPr>
        <w:t xml:space="preserve">Um das Fahrerlebnis durch ein ebenso atemberaubendes Hörerlebnis abzurunden und die Motorgeräusche zu dämpfen, </w:t>
      </w:r>
      <w:r>
        <w:rPr>
          <w:lang w:val="de-DE"/>
        </w:rPr>
        <w:t>stattet</w:t>
      </w:r>
      <w:r w:rsidRPr="006B5DF5">
        <w:rPr>
          <w:lang w:val="de-DE"/>
        </w:rPr>
        <w:t xml:space="preserve"> Sennheiser AMBEO Mobility </w:t>
      </w:r>
      <w:r w:rsidR="00CA2D1F">
        <w:rPr>
          <w:lang w:val="de-DE"/>
        </w:rPr>
        <w:t>alle Fahrer*</w:t>
      </w:r>
      <w:r w:rsidR="00BA505B">
        <w:rPr>
          <w:lang w:val="de-DE"/>
        </w:rPr>
        <w:t>innen</w:t>
      </w:r>
      <w:r w:rsidRPr="006B5DF5">
        <w:rPr>
          <w:lang w:val="de-DE"/>
        </w:rPr>
        <w:t xml:space="preserve"> des AMG ONE mit optimierten, intelligent gesteuerten MOMENTUM True </w:t>
      </w:r>
      <w:r>
        <w:rPr>
          <w:lang w:val="de-DE"/>
        </w:rPr>
        <w:t>Wireless Ohrhörern aus</w:t>
      </w:r>
      <w:r w:rsidRPr="006B5DF5">
        <w:rPr>
          <w:lang w:val="de-DE"/>
        </w:rPr>
        <w:t xml:space="preserve">. </w:t>
      </w:r>
    </w:p>
    <w:p w14:paraId="0E7A0E7F" w14:textId="5D192821" w:rsidR="00430300" w:rsidRPr="00C91476" w:rsidRDefault="00354219" w:rsidP="0E906E23">
      <w:pPr>
        <w:spacing w:line="360" w:lineRule="auto"/>
        <w:rPr>
          <w:rFonts w:eastAsiaTheme="minorEastAsia"/>
          <w:szCs w:val="18"/>
          <w:lang w:val="de-DE"/>
        </w:rPr>
      </w:pPr>
      <w:r w:rsidRPr="00C91476">
        <w:rPr>
          <w:rFonts w:eastAsiaTheme="minorEastAsia"/>
          <w:szCs w:val="18"/>
          <w:lang w:val="de-DE"/>
        </w:rPr>
        <w:t xml:space="preserve"> </w:t>
      </w:r>
    </w:p>
    <w:p w14:paraId="45DBABED" w14:textId="04860DC6" w:rsidR="00430300" w:rsidRPr="00C91476" w:rsidRDefault="00E02F28" w:rsidP="0E906E23">
      <w:pPr>
        <w:spacing w:line="360" w:lineRule="auto"/>
        <w:rPr>
          <w:rFonts w:eastAsiaTheme="minorEastAsia"/>
          <w:lang w:val="de-DE"/>
        </w:rPr>
      </w:pPr>
      <w:r>
        <w:rPr>
          <w:rFonts w:eastAsiaTheme="minorEastAsia"/>
          <w:lang w:val="de-DE"/>
        </w:rPr>
        <w:lastRenderedPageBreak/>
        <w:t>„</w:t>
      </w:r>
      <w:r w:rsidR="00430300" w:rsidRPr="00022548">
        <w:rPr>
          <w:rFonts w:eastAsiaTheme="minorEastAsia"/>
          <w:lang w:val="de-DE"/>
        </w:rPr>
        <w:t>MOMENTUM True Wireless</w:t>
      </w:r>
      <w:r w:rsidR="00022548" w:rsidRPr="00022548">
        <w:rPr>
          <w:lang w:val="de-DE"/>
        </w:rPr>
        <w:t xml:space="preserve"> </w:t>
      </w:r>
      <w:r w:rsidR="00022548" w:rsidRPr="006B5DF5">
        <w:rPr>
          <w:lang w:val="de-DE"/>
        </w:rPr>
        <w:t xml:space="preserve">ist die perfekte Ergänzung für ein so leistungsstarkes Auto wie den Mercedes-AMG ONE, denn dank der fortschrittlichen </w:t>
      </w:r>
      <w:proofErr w:type="spellStart"/>
      <w:r w:rsidR="00022548" w:rsidRPr="006B5DF5">
        <w:rPr>
          <w:lang w:val="de-DE"/>
        </w:rPr>
        <w:t>Active</w:t>
      </w:r>
      <w:proofErr w:type="spellEnd"/>
      <w:r w:rsidR="00022548" w:rsidRPr="006B5DF5">
        <w:rPr>
          <w:lang w:val="de-DE"/>
        </w:rPr>
        <w:t xml:space="preserve"> Noise </w:t>
      </w:r>
      <w:proofErr w:type="spellStart"/>
      <w:r w:rsidR="00022548" w:rsidRPr="006B5DF5">
        <w:rPr>
          <w:lang w:val="de-DE"/>
        </w:rPr>
        <w:t>Cancellation</w:t>
      </w:r>
      <w:proofErr w:type="spellEnd"/>
      <w:r w:rsidR="00022548" w:rsidRPr="006B5DF5">
        <w:rPr>
          <w:lang w:val="de-DE"/>
        </w:rPr>
        <w:t xml:space="preserve">-Funktion können die Nutzer*innen auch in lauten Umgebungen erstklassigen Sound genießen. </w:t>
      </w:r>
      <w:r w:rsidR="00022548" w:rsidRPr="00C91476">
        <w:rPr>
          <w:lang w:val="de-DE"/>
        </w:rPr>
        <w:t xml:space="preserve">Und wenn mehr Situationsbewusstsein gefragt ist, lässt die </w:t>
      </w:r>
      <w:r w:rsidR="0050348F">
        <w:rPr>
          <w:lang w:val="de-DE"/>
        </w:rPr>
        <w:t>Transparent Hearing-</w:t>
      </w:r>
      <w:r w:rsidR="00022548" w:rsidRPr="00C91476">
        <w:rPr>
          <w:lang w:val="de-DE"/>
        </w:rPr>
        <w:t>Funktion</w:t>
      </w:r>
      <w:r w:rsidR="0050348F">
        <w:rPr>
          <w:lang w:val="de-DE"/>
        </w:rPr>
        <w:t xml:space="preserve"> </w:t>
      </w:r>
      <w:r w:rsidR="00022548" w:rsidRPr="00C91476">
        <w:rPr>
          <w:lang w:val="de-DE"/>
        </w:rPr>
        <w:t xml:space="preserve">Umgebungsgeräusche </w:t>
      </w:r>
      <w:r w:rsidR="009A1BB5">
        <w:rPr>
          <w:lang w:val="de-DE"/>
        </w:rPr>
        <w:t xml:space="preserve">auf Knopfdruck </w:t>
      </w:r>
      <w:r w:rsidR="00022548" w:rsidRPr="00C91476">
        <w:rPr>
          <w:lang w:val="de-DE"/>
        </w:rPr>
        <w:t>durch</w:t>
      </w:r>
      <w:r>
        <w:rPr>
          <w:lang w:val="de-DE"/>
        </w:rPr>
        <w:t>“</w:t>
      </w:r>
      <w:r w:rsidR="00022548" w:rsidRPr="00C91476">
        <w:rPr>
          <w:lang w:val="de-DE"/>
        </w:rPr>
        <w:t xml:space="preserve">, erklärt Frank Foppe, Sennheiser True Wireless </w:t>
      </w:r>
      <w:proofErr w:type="spellStart"/>
      <w:r w:rsidR="00022548" w:rsidRPr="00C91476">
        <w:rPr>
          <w:lang w:val="de-DE"/>
        </w:rPr>
        <w:t>Product</w:t>
      </w:r>
      <w:proofErr w:type="spellEnd"/>
      <w:r w:rsidR="00022548" w:rsidRPr="00C91476">
        <w:rPr>
          <w:lang w:val="de-DE"/>
        </w:rPr>
        <w:t xml:space="preserve"> Manager.</w:t>
      </w:r>
    </w:p>
    <w:p w14:paraId="42915CED" w14:textId="77777777" w:rsidR="00430300" w:rsidRPr="00C91476" w:rsidRDefault="00430300" w:rsidP="0E906E23">
      <w:pPr>
        <w:spacing w:line="360" w:lineRule="auto"/>
        <w:rPr>
          <w:rFonts w:eastAsiaTheme="minorEastAsia"/>
          <w:szCs w:val="18"/>
          <w:lang w:val="de-DE"/>
        </w:rPr>
      </w:pPr>
    </w:p>
    <w:p w14:paraId="344F65AB" w14:textId="5EF224A1" w:rsidR="00022548" w:rsidRPr="00D71533" w:rsidRDefault="00022548" w:rsidP="00022548">
      <w:pPr>
        <w:spacing w:line="360" w:lineRule="auto"/>
        <w:rPr>
          <w:lang w:val="de-DE"/>
        </w:rPr>
      </w:pPr>
      <w:r w:rsidRPr="006B5DF5">
        <w:rPr>
          <w:lang w:val="de-DE"/>
        </w:rPr>
        <w:t xml:space="preserve">Die Hörer sind ergonomisch geformt für </w:t>
      </w:r>
      <w:r>
        <w:rPr>
          <w:lang w:val="de-DE"/>
        </w:rPr>
        <w:t>einen optimalen Sitz und langen</w:t>
      </w:r>
      <w:r w:rsidRPr="006B5DF5">
        <w:rPr>
          <w:lang w:val="de-DE"/>
        </w:rPr>
        <w:t xml:space="preserve"> Tragekomfort. Sie bieten eine Akkulaufzeit von bis zu 28 Stunden, wenn sie unterwegs in der mitgelieferten </w:t>
      </w:r>
      <w:r>
        <w:rPr>
          <w:lang w:val="de-DE"/>
        </w:rPr>
        <w:t xml:space="preserve">Transportbox </w:t>
      </w:r>
      <w:r w:rsidRPr="006B5DF5">
        <w:rPr>
          <w:lang w:val="de-DE"/>
        </w:rPr>
        <w:t xml:space="preserve">aufgeladen werden. </w:t>
      </w:r>
      <w:r w:rsidR="003A4509">
        <w:rPr>
          <w:lang w:val="de-DE"/>
        </w:rPr>
        <w:t xml:space="preserve">Das spezielle Design </w:t>
      </w:r>
      <w:r w:rsidR="002A0446">
        <w:rPr>
          <w:lang w:val="de-DE"/>
        </w:rPr>
        <w:t xml:space="preserve">von </w:t>
      </w:r>
      <w:r w:rsidR="003A4509">
        <w:rPr>
          <w:lang w:val="de-DE"/>
        </w:rPr>
        <w:t>Ohrhörer</w:t>
      </w:r>
      <w:r w:rsidR="002A0446">
        <w:rPr>
          <w:lang w:val="de-DE"/>
        </w:rPr>
        <w:t>n und Transportbox</w:t>
      </w:r>
      <w:r w:rsidRPr="006B5DF5">
        <w:rPr>
          <w:lang w:val="de-DE"/>
        </w:rPr>
        <w:t xml:space="preserve"> zeig</w:t>
      </w:r>
      <w:r w:rsidR="003A4509">
        <w:rPr>
          <w:lang w:val="de-DE"/>
        </w:rPr>
        <w:t>t</w:t>
      </w:r>
      <w:r w:rsidRPr="006B5DF5">
        <w:rPr>
          <w:lang w:val="de-DE"/>
        </w:rPr>
        <w:t xml:space="preserve"> sowohl das AMG-Mercedes</w:t>
      </w:r>
      <w:r w:rsidR="00563E19">
        <w:rPr>
          <w:lang w:val="de-DE"/>
        </w:rPr>
        <w:t>-</w:t>
      </w:r>
      <w:r w:rsidRPr="006B5DF5">
        <w:rPr>
          <w:lang w:val="de-DE"/>
        </w:rPr>
        <w:t xml:space="preserve"> als auch das Sennheiser</w:t>
      </w:r>
      <w:r w:rsidR="00563E19">
        <w:rPr>
          <w:lang w:val="de-DE"/>
        </w:rPr>
        <w:t>-</w:t>
      </w:r>
      <w:r w:rsidRPr="006B5DF5">
        <w:rPr>
          <w:lang w:val="de-DE"/>
        </w:rPr>
        <w:t>Logo.</w:t>
      </w:r>
    </w:p>
    <w:p w14:paraId="7D9E979D" w14:textId="77777777" w:rsidR="008B68A2" w:rsidRPr="00022548" w:rsidRDefault="008B68A2" w:rsidP="0E906E23">
      <w:pPr>
        <w:spacing w:line="360" w:lineRule="auto"/>
        <w:rPr>
          <w:rFonts w:eastAsiaTheme="minorEastAsia"/>
          <w:szCs w:val="18"/>
          <w:lang w:val="de-DE"/>
        </w:rPr>
      </w:pPr>
    </w:p>
    <w:p w14:paraId="7069618B" w14:textId="6358ABA9" w:rsidR="0E906E23" w:rsidRDefault="000A034E" w:rsidP="0E906E23">
      <w:pPr>
        <w:spacing w:line="360" w:lineRule="auto"/>
        <w:rPr>
          <w:rFonts w:eastAsiaTheme="minorEastAsia"/>
          <w:szCs w:val="18"/>
          <w:lang w:val="en-US"/>
        </w:rPr>
      </w:pPr>
      <w:r>
        <w:rPr>
          <w:noProof/>
          <w:lang w:val="de-DE" w:eastAsia="de-DE"/>
        </w:rPr>
        <w:drawing>
          <wp:inline distT="0" distB="0" distL="0" distR="0" wp14:anchorId="16F51245" wp14:editId="394CBADD">
            <wp:extent cx="4476750" cy="2985447"/>
            <wp:effectExtent l="0" t="0" r="0" b="5715"/>
            <wp:docPr id="6" name="Grafik 6" descr="Ein Bild, das Schaltung, Mobiltelefon, Systemsteuer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Schaltung, Mobiltelefon, Systemsteuer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568" cy="298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96DD3" w14:textId="77777777" w:rsidR="00430300" w:rsidRPr="00C91476" w:rsidRDefault="0E906E23" w:rsidP="0E906E23">
      <w:pPr>
        <w:spacing w:line="360" w:lineRule="auto"/>
        <w:rPr>
          <w:rFonts w:eastAsiaTheme="minorEastAsia"/>
          <w:lang w:val="de-DE"/>
        </w:rPr>
      </w:pPr>
      <w:r w:rsidRPr="00C91476">
        <w:rPr>
          <w:rFonts w:eastAsiaTheme="minorEastAsia"/>
          <w:lang w:val="de-DE"/>
        </w:rPr>
        <w:t xml:space="preserve"> </w:t>
      </w:r>
    </w:p>
    <w:p w14:paraId="0CAAC62B" w14:textId="62870C57" w:rsidR="00E238A6" w:rsidRPr="00495B22" w:rsidRDefault="00E02F28" w:rsidP="0E906E23">
      <w:pPr>
        <w:spacing w:line="360" w:lineRule="auto"/>
        <w:rPr>
          <w:lang w:val="de-DE"/>
        </w:rPr>
      </w:pPr>
      <w:r>
        <w:rPr>
          <w:rFonts w:eastAsiaTheme="minorEastAsia"/>
          <w:lang w:val="de-DE"/>
        </w:rPr>
        <w:t>„</w:t>
      </w:r>
      <w:r>
        <w:rPr>
          <w:lang w:val="de-DE"/>
        </w:rPr>
        <w:t>Bei Sennheiser überwinden wir</w:t>
      </w:r>
      <w:r w:rsidR="00022548" w:rsidRPr="006B5DF5">
        <w:rPr>
          <w:lang w:val="de-DE"/>
        </w:rPr>
        <w:t xml:space="preserve"> Grenzen und</w:t>
      </w:r>
      <w:r>
        <w:rPr>
          <w:lang w:val="de-DE"/>
        </w:rPr>
        <w:t xml:space="preserve"> setzen immer wieder</w:t>
      </w:r>
      <w:r w:rsidR="00022548" w:rsidRPr="006B5DF5">
        <w:rPr>
          <w:lang w:val="de-DE"/>
        </w:rPr>
        <w:t xml:space="preserve"> neue Standards für das Hörerlebnis </w:t>
      </w:r>
      <w:r w:rsidR="00C45DB3">
        <w:rPr>
          <w:lang w:val="de-DE"/>
        </w:rPr>
        <w:t>unserer Kund*innen</w:t>
      </w:r>
      <w:r w:rsidR="00022548" w:rsidRPr="006B5DF5">
        <w:rPr>
          <w:lang w:val="de-DE"/>
        </w:rPr>
        <w:t xml:space="preserve">. </w:t>
      </w:r>
      <w:r w:rsidR="00C45DB3">
        <w:rPr>
          <w:lang w:val="de-DE"/>
        </w:rPr>
        <w:t>Denn s</w:t>
      </w:r>
      <w:r w:rsidR="00022548" w:rsidRPr="006B5DF5">
        <w:rPr>
          <w:lang w:val="de-DE"/>
        </w:rPr>
        <w:t>owohl in der Audio- als auch in der Automobilwelt werden durch Klang Emotionen erzeugt.</w:t>
      </w:r>
      <w:r w:rsidR="00C45DB3">
        <w:rPr>
          <w:lang w:val="de-DE"/>
        </w:rPr>
        <w:t xml:space="preserve"> </w:t>
      </w:r>
      <w:r w:rsidR="00022548" w:rsidRPr="006B5DF5">
        <w:rPr>
          <w:lang w:val="de-DE"/>
        </w:rPr>
        <w:t xml:space="preserve">Einen </w:t>
      </w:r>
      <w:r w:rsidR="00222F8A">
        <w:rPr>
          <w:lang w:val="de-DE"/>
        </w:rPr>
        <w:t xml:space="preserve">Wagen mit </w:t>
      </w:r>
      <w:r w:rsidR="00022548" w:rsidRPr="006B5DF5">
        <w:rPr>
          <w:lang w:val="de-DE"/>
        </w:rPr>
        <w:t xml:space="preserve">Formel-1-Motor fahren und </w:t>
      </w:r>
      <w:r w:rsidR="009E1165">
        <w:rPr>
          <w:lang w:val="de-DE"/>
        </w:rPr>
        <w:t>gleichzeitig</w:t>
      </w:r>
      <w:r w:rsidR="00022548" w:rsidRPr="006B5DF5">
        <w:rPr>
          <w:lang w:val="de-DE"/>
        </w:rPr>
        <w:t xml:space="preserve"> erstklassige Musikqualität genießen</w:t>
      </w:r>
      <w:r w:rsidR="009E1165">
        <w:rPr>
          <w:lang w:val="de-DE"/>
        </w:rPr>
        <w:t xml:space="preserve"> – das</w:t>
      </w:r>
      <w:r w:rsidR="00022548" w:rsidRPr="006B5DF5">
        <w:rPr>
          <w:lang w:val="de-DE"/>
        </w:rPr>
        <w:t xml:space="preserve"> ist die Art von </w:t>
      </w:r>
      <w:r w:rsidR="009E1165">
        <w:rPr>
          <w:lang w:val="de-DE"/>
        </w:rPr>
        <w:t>außergewöhnlichem</w:t>
      </w:r>
      <w:r w:rsidR="00022548" w:rsidRPr="006B5DF5">
        <w:rPr>
          <w:lang w:val="de-DE"/>
        </w:rPr>
        <w:t xml:space="preserve"> Erlebnis, </w:t>
      </w:r>
      <w:r w:rsidR="002105BC">
        <w:rPr>
          <w:lang w:val="de-DE"/>
        </w:rPr>
        <w:t>die</w:t>
      </w:r>
      <w:r w:rsidR="000F2EEB">
        <w:rPr>
          <w:lang w:val="de-DE"/>
        </w:rPr>
        <w:t xml:space="preserve"> unser AMBEO Mo</w:t>
      </w:r>
      <w:r w:rsidR="006C6C7D">
        <w:rPr>
          <w:lang w:val="de-DE"/>
        </w:rPr>
        <w:t>bility Team ermöglichen will</w:t>
      </w:r>
      <w:r w:rsidR="00284A30">
        <w:rPr>
          <w:lang w:val="de-DE"/>
        </w:rPr>
        <w:t>“</w:t>
      </w:r>
      <w:r w:rsidR="00022548" w:rsidRPr="006B5DF5">
        <w:rPr>
          <w:lang w:val="de-DE"/>
        </w:rPr>
        <w:t xml:space="preserve">, sagt Veronique Larcher, Leiterin von Sennheiser AMBEO Mobility. </w:t>
      </w:r>
    </w:p>
    <w:p w14:paraId="4542ED44" w14:textId="77777777" w:rsidR="00B51F12" w:rsidRPr="00022548" w:rsidRDefault="00B51F12" w:rsidP="0E906E23">
      <w:pPr>
        <w:spacing w:line="360" w:lineRule="auto"/>
        <w:rPr>
          <w:rFonts w:eastAsiaTheme="minorEastAsia"/>
          <w:lang w:val="de-DE"/>
        </w:rPr>
      </w:pPr>
    </w:p>
    <w:p w14:paraId="1830FE91" w14:textId="2C7C1723" w:rsidR="00022548" w:rsidRPr="006B5DF5" w:rsidRDefault="00022548" w:rsidP="00022548">
      <w:pPr>
        <w:spacing w:line="360" w:lineRule="auto"/>
        <w:rPr>
          <w:lang w:val="de-DE"/>
        </w:rPr>
      </w:pPr>
      <w:r w:rsidRPr="006B5DF5">
        <w:rPr>
          <w:lang w:val="de-DE"/>
        </w:rPr>
        <w:t xml:space="preserve">Weitere Informationen zu diesem Projekt finde Sie </w:t>
      </w:r>
      <w:hyperlink r:id="rId13" w:history="1">
        <w:r w:rsidRPr="00736967">
          <w:rPr>
            <w:rStyle w:val="Hyperlink"/>
            <w:lang w:val="de-DE"/>
          </w:rPr>
          <w:t>hier</w:t>
        </w:r>
      </w:hyperlink>
      <w:r w:rsidRPr="006B5DF5">
        <w:rPr>
          <w:lang w:val="de-DE"/>
        </w:rPr>
        <w:t>.</w:t>
      </w:r>
      <w:r w:rsidRPr="006B5DF5">
        <w:rPr>
          <w:rFonts w:eastAsiaTheme="minorEastAsia"/>
          <w:szCs w:val="18"/>
          <w:lang w:val="de-DE"/>
        </w:rPr>
        <w:t xml:space="preserve"> </w:t>
      </w:r>
    </w:p>
    <w:p w14:paraId="56736234" w14:textId="77777777" w:rsidR="00637F68" w:rsidRPr="00022548" w:rsidRDefault="00637F68" w:rsidP="0E906E23">
      <w:pPr>
        <w:spacing w:line="360" w:lineRule="auto"/>
        <w:rPr>
          <w:rFonts w:eastAsiaTheme="minorEastAsia"/>
          <w:lang w:val="de-DE"/>
        </w:rPr>
      </w:pPr>
    </w:p>
    <w:p w14:paraId="79524C2C" w14:textId="4AC6437F" w:rsidR="00DB6B78" w:rsidRPr="00DB6B78" w:rsidRDefault="00BA7645" w:rsidP="0E906E23">
      <w:pPr>
        <w:spacing w:line="360" w:lineRule="auto"/>
        <w:rPr>
          <w:rFonts w:eastAsiaTheme="minorEastAsia"/>
          <w:lang w:val="en-US"/>
        </w:rPr>
      </w:pPr>
      <w:r>
        <w:rPr>
          <w:rFonts w:eastAsiaTheme="minorEastAsia"/>
          <w:noProof/>
          <w:lang w:val="de-DE" w:eastAsia="de-DE"/>
        </w:rPr>
        <w:drawing>
          <wp:inline distT="0" distB="0" distL="0" distR="0" wp14:anchorId="7C787E74" wp14:editId="4FA9742B">
            <wp:extent cx="4429125" cy="2958386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176" cy="296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CD10B" w14:textId="77777777" w:rsidR="00647649" w:rsidRPr="00415D08" w:rsidRDefault="00647649" w:rsidP="0088477F">
      <w:pPr>
        <w:spacing w:line="360" w:lineRule="auto"/>
        <w:rPr>
          <w:rFonts w:eastAsiaTheme="minorEastAsia"/>
          <w:lang w:val="en-US"/>
        </w:rPr>
      </w:pPr>
    </w:p>
    <w:p w14:paraId="761887CA" w14:textId="20958990" w:rsidR="00022548" w:rsidRPr="00022548" w:rsidRDefault="00022548" w:rsidP="00022548">
      <w:pPr>
        <w:pStyle w:val="Default"/>
        <w:rPr>
          <w:b/>
          <w:bCs/>
          <w:color w:val="0095D5" w:themeColor="accent1"/>
          <w:sz w:val="18"/>
          <w:szCs w:val="18"/>
        </w:rPr>
      </w:pPr>
      <w:r w:rsidRPr="00022548">
        <w:rPr>
          <w:b/>
          <w:bCs/>
          <w:color w:val="0095D5" w:themeColor="accent1"/>
          <w:sz w:val="18"/>
          <w:szCs w:val="18"/>
        </w:rPr>
        <w:t xml:space="preserve">ÜBER DIE MARKE SENNHEISER </w:t>
      </w:r>
    </w:p>
    <w:p w14:paraId="4160A2AF" w14:textId="25318541" w:rsidR="005E0AFD" w:rsidRPr="00022548" w:rsidRDefault="00022548" w:rsidP="4AFC7AC2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18"/>
          <w:szCs w:val="18"/>
        </w:rPr>
      </w:pPr>
      <w:r w:rsidRPr="00022548">
        <w:rPr>
          <w:rStyle w:val="normaltextrun"/>
          <w:rFonts w:asciiTheme="minorHAnsi" w:eastAsiaTheme="minorEastAsia" w:hAnsiTheme="minorHAnsi" w:cstheme="minorBidi"/>
          <w:sz w:val="18"/>
        </w:rPr>
        <w:t xml:space="preserve">Wir leben Audio. Wir atmen Audio. Immer und jederzeit. Es ist diese Leidenschaft, die uns antreibt, für unsere Kunden Audiolösungen zu </w:t>
      </w:r>
      <w:r w:rsidRPr="00034769">
        <w:rPr>
          <w:rStyle w:val="normaltextrun"/>
          <w:rFonts w:asciiTheme="minorHAnsi" w:eastAsiaTheme="minorEastAsia" w:hAnsiTheme="minorHAnsi" w:cstheme="minorBidi"/>
          <w:sz w:val="18"/>
        </w:rPr>
        <w:t>entwickeln, die einen Unterschied machen. Die Zukunft der Audio-Welt zu gestalten und einzigartige Sound-Erlebnisse zu schaffen – dafür steht die Marke Sennheiser seit mehr als 75 Jahren. Während professionelle Audiolösungen wie Mikrofone</w:t>
      </w:r>
      <w:r w:rsidRPr="00022548">
        <w:rPr>
          <w:rStyle w:val="normaltextrun"/>
          <w:rFonts w:asciiTheme="minorHAnsi" w:eastAsiaTheme="minorEastAsia" w:hAnsiTheme="minorHAnsi" w:cstheme="minorBidi"/>
          <w:sz w:val="18"/>
        </w:rPr>
        <w:t xml:space="preserve">, Konferenzsysteme, Streaming-Technologien und Monitoring-Systeme zum Geschäft der Sennheiser electronic GmbH &amp; Co. KG gehören, wird das Geschäft mit Consumer Electronics-Produkten wie Kopfhörern, Soundbars und sprachoptimierten </w:t>
      </w:r>
      <w:proofErr w:type="spellStart"/>
      <w:r w:rsidRPr="00022548">
        <w:rPr>
          <w:rStyle w:val="normaltextrun"/>
          <w:rFonts w:asciiTheme="minorHAnsi" w:eastAsiaTheme="minorEastAsia" w:hAnsiTheme="minorHAnsi" w:cstheme="minorBidi"/>
          <w:sz w:val="18"/>
        </w:rPr>
        <w:t>Hearables</w:t>
      </w:r>
      <w:proofErr w:type="spellEnd"/>
      <w:r w:rsidRPr="00022548">
        <w:rPr>
          <w:rStyle w:val="normaltextrun"/>
          <w:rFonts w:asciiTheme="minorHAnsi" w:eastAsiaTheme="minorEastAsia" w:hAnsiTheme="minorHAnsi" w:cstheme="minorBidi"/>
          <w:sz w:val="18"/>
        </w:rPr>
        <w:t xml:space="preserve"> von der Sonova Holding AG unter der Lizenz von Sennheiser betrieben.</w:t>
      </w:r>
    </w:p>
    <w:p w14:paraId="334DE612" w14:textId="77777777" w:rsidR="005E0AFD" w:rsidRPr="00022548" w:rsidRDefault="005E0AFD" w:rsidP="005E0AF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18"/>
          <w:szCs w:val="18"/>
        </w:rPr>
      </w:pPr>
      <w:r w:rsidRPr="00022548">
        <w:rPr>
          <w:rStyle w:val="eop"/>
          <w:rFonts w:asciiTheme="minorHAnsi" w:eastAsiaTheme="minorEastAsia" w:hAnsiTheme="minorHAnsi" w:cstheme="minorBidi"/>
          <w:sz w:val="18"/>
          <w:szCs w:val="18"/>
        </w:rPr>
        <w:t> </w:t>
      </w:r>
    </w:p>
    <w:p w14:paraId="077C30E6" w14:textId="629F082E" w:rsidR="000E5BA7" w:rsidRPr="00C91476" w:rsidRDefault="003A7843" w:rsidP="005E0AF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color w:val="0095D5" w:themeColor="accent1"/>
          <w:sz w:val="18"/>
          <w:szCs w:val="18"/>
        </w:rPr>
      </w:pPr>
      <w:hyperlink r:id="rId15" w:history="1">
        <w:r w:rsidR="000E5BA7" w:rsidRPr="00C91476">
          <w:rPr>
            <w:rStyle w:val="normaltextrun"/>
            <w:rFonts w:asciiTheme="minorHAnsi" w:eastAsiaTheme="minorEastAsia" w:hAnsiTheme="minorHAnsi" w:cstheme="minorBidi"/>
            <w:color w:val="0095D5" w:themeColor="accent1"/>
            <w:sz w:val="18"/>
            <w:szCs w:val="18"/>
          </w:rPr>
          <w:t>www.sennheiser.com</w:t>
        </w:r>
      </w:hyperlink>
      <w:r w:rsidR="000E5BA7" w:rsidRPr="00C91476">
        <w:rPr>
          <w:rStyle w:val="normaltextrun"/>
          <w:rFonts w:asciiTheme="minorHAnsi" w:eastAsiaTheme="minorEastAsia" w:hAnsiTheme="minorHAnsi" w:cstheme="minorBidi"/>
          <w:color w:val="0095D5" w:themeColor="accent1"/>
          <w:sz w:val="18"/>
          <w:szCs w:val="18"/>
        </w:rPr>
        <w:t xml:space="preserve"> </w:t>
      </w:r>
    </w:p>
    <w:p w14:paraId="236CADD1" w14:textId="779E1AEF" w:rsidR="005E0AFD" w:rsidRPr="00C91476" w:rsidRDefault="003A7843" w:rsidP="005E0AF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18"/>
          <w:szCs w:val="18"/>
        </w:rPr>
      </w:pPr>
      <w:hyperlink r:id="rId16">
        <w:r w:rsidR="005E0AFD" w:rsidRPr="00C91476">
          <w:rPr>
            <w:rStyle w:val="normaltextrun"/>
            <w:rFonts w:asciiTheme="minorHAnsi" w:eastAsiaTheme="minorEastAsia" w:hAnsiTheme="minorHAnsi" w:cstheme="minorBidi"/>
            <w:color w:val="0095D5" w:themeColor="accent1"/>
            <w:sz w:val="18"/>
            <w:szCs w:val="18"/>
          </w:rPr>
          <w:t>www.sennheiser-hearing.com</w:t>
        </w:r>
      </w:hyperlink>
      <w:r w:rsidR="005E0AFD" w:rsidRPr="00C91476">
        <w:rPr>
          <w:rStyle w:val="eop"/>
          <w:rFonts w:asciiTheme="minorHAnsi" w:eastAsiaTheme="minorEastAsia" w:hAnsiTheme="minorHAnsi" w:cstheme="minorBidi"/>
          <w:color w:val="0095D5" w:themeColor="accent1"/>
          <w:sz w:val="18"/>
          <w:szCs w:val="18"/>
        </w:rPr>
        <w:t> </w:t>
      </w:r>
    </w:p>
    <w:p w14:paraId="0F998201" w14:textId="77777777" w:rsidR="005E0AFD" w:rsidRPr="00C91476" w:rsidRDefault="005E0AFD" w:rsidP="001B245C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inorEastAsia" w:hAnsiTheme="minorHAnsi" w:cstheme="minorBidi"/>
          <w:sz w:val="18"/>
          <w:szCs w:val="18"/>
        </w:rPr>
      </w:pPr>
    </w:p>
    <w:p w14:paraId="4FFD6A06" w14:textId="269725FF" w:rsidR="001B245C" w:rsidRPr="00C91476" w:rsidRDefault="001B245C" w:rsidP="001B245C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18"/>
          <w:szCs w:val="18"/>
        </w:rPr>
        <w:sectPr w:rsidR="001B245C" w:rsidRPr="00C91476" w:rsidSect="004D12EE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</w:p>
    <w:p w14:paraId="33FB70BB" w14:textId="7E862EC6" w:rsidR="00FF5BB5" w:rsidRPr="00C91476" w:rsidRDefault="00FF5BB5" w:rsidP="00FF5BB5">
      <w:pPr>
        <w:spacing w:line="240" w:lineRule="auto"/>
        <w:rPr>
          <w:b/>
          <w:bCs/>
          <w:lang w:val="de-DE"/>
        </w:rPr>
      </w:pPr>
      <w:r w:rsidRPr="00C91476">
        <w:rPr>
          <w:b/>
          <w:bCs/>
          <w:lang w:val="de-DE"/>
        </w:rPr>
        <w:t>Press</w:t>
      </w:r>
      <w:r w:rsidR="00034769" w:rsidRPr="00C91476">
        <w:rPr>
          <w:b/>
          <w:bCs/>
          <w:lang w:val="de-DE"/>
        </w:rPr>
        <w:t>ekontakt</w:t>
      </w:r>
    </w:p>
    <w:p w14:paraId="3FB6151A" w14:textId="4754618F" w:rsidR="001B245C" w:rsidRPr="00C91476" w:rsidRDefault="00E618E4" w:rsidP="00FF5BB5">
      <w:pPr>
        <w:spacing w:line="240" w:lineRule="auto"/>
        <w:rPr>
          <w:lang w:val="de-DE"/>
        </w:rPr>
      </w:pPr>
      <w:r w:rsidRPr="00C91476">
        <w:rPr>
          <w:lang w:val="de-DE"/>
        </w:rPr>
        <w:t>Sonova</w:t>
      </w:r>
      <w:r w:rsidR="00FF5BB5" w:rsidRPr="00C91476">
        <w:rPr>
          <w:lang w:val="de-DE"/>
        </w:rPr>
        <w:t xml:space="preserve"> Consumer </w:t>
      </w:r>
      <w:r w:rsidRPr="00C91476">
        <w:rPr>
          <w:lang w:val="de-DE"/>
        </w:rPr>
        <w:t>Hearing</w:t>
      </w:r>
      <w:r w:rsidR="00FF5BB5" w:rsidRPr="00C91476">
        <w:rPr>
          <w:lang w:val="de-DE"/>
        </w:rPr>
        <w:t xml:space="preserve"> GmbH </w:t>
      </w:r>
    </w:p>
    <w:p w14:paraId="073FF5EA" w14:textId="415B7C46" w:rsidR="000B11E1" w:rsidRPr="00C91476" w:rsidRDefault="00034769" w:rsidP="00FF5BB5">
      <w:pPr>
        <w:spacing w:line="240" w:lineRule="auto"/>
        <w:rPr>
          <w:color w:val="0095D5" w:themeColor="accent1"/>
          <w:szCs w:val="18"/>
          <w:lang w:val="de-DE"/>
        </w:rPr>
      </w:pPr>
      <w:r w:rsidRPr="00C91476">
        <w:rPr>
          <w:color w:val="0095D5" w:themeColor="accent1"/>
          <w:lang w:val="de-DE"/>
        </w:rPr>
        <w:t>Milan Schlegel</w:t>
      </w:r>
    </w:p>
    <w:p w14:paraId="1278B9FD" w14:textId="3275899F" w:rsidR="003308E7" w:rsidRDefault="00034769" w:rsidP="00034769">
      <w:pPr>
        <w:spacing w:line="240" w:lineRule="auto"/>
        <w:ind w:right="-1135"/>
        <w:rPr>
          <w:lang w:val="en-US"/>
        </w:rPr>
      </w:pPr>
      <w:r>
        <w:rPr>
          <w:lang w:val="en-US"/>
        </w:rPr>
        <w:t>PR and Influencer Manager EMEA Sennheiser Consumer</w:t>
      </w:r>
      <w:r w:rsidR="00365AA0">
        <w:rPr>
          <w:lang w:val="en-US"/>
        </w:rPr>
        <w:t xml:space="preserve"> </w:t>
      </w:r>
    </w:p>
    <w:p w14:paraId="0F77615D" w14:textId="553DAE84" w:rsidR="00FF5BB5" w:rsidRPr="00034769" w:rsidRDefault="00FF5BB5" w:rsidP="00FF5BB5">
      <w:pPr>
        <w:spacing w:line="240" w:lineRule="auto"/>
        <w:rPr>
          <w:lang w:val="de-DE"/>
        </w:rPr>
      </w:pPr>
      <w:r w:rsidRPr="00034769">
        <w:rPr>
          <w:lang w:val="de-DE"/>
        </w:rPr>
        <w:t xml:space="preserve">T +49 (0) </w:t>
      </w:r>
      <w:r w:rsidR="00034769" w:rsidRPr="00034769">
        <w:rPr>
          <w:lang w:val="de-DE"/>
        </w:rPr>
        <w:t>5130 949</w:t>
      </w:r>
      <w:r w:rsidR="00034769">
        <w:rPr>
          <w:lang w:val="de-DE"/>
        </w:rPr>
        <w:t>0119</w:t>
      </w:r>
    </w:p>
    <w:p w14:paraId="5A466DAC" w14:textId="278B2068" w:rsidR="00FC21F1" w:rsidRPr="00034769" w:rsidRDefault="00034769" w:rsidP="00415D08">
      <w:pPr>
        <w:spacing w:line="240" w:lineRule="auto"/>
        <w:rPr>
          <w:lang w:val="de-DE"/>
        </w:rPr>
      </w:pPr>
      <w:r>
        <w:rPr>
          <w:lang w:val="de-DE"/>
        </w:rPr>
        <w:t>milan.schlegel</w:t>
      </w:r>
      <w:r w:rsidR="00FF5BB5" w:rsidRPr="00034769">
        <w:rPr>
          <w:lang w:val="de-DE"/>
        </w:rPr>
        <w:t>@sennheiser-ce.com</w:t>
      </w:r>
    </w:p>
    <w:p w14:paraId="154CBD42" w14:textId="10EFDE6D" w:rsidR="790FFB40" w:rsidRPr="00034769" w:rsidRDefault="790FFB40">
      <w:pPr>
        <w:rPr>
          <w:lang w:val="de-DE"/>
        </w:rPr>
      </w:pPr>
    </w:p>
    <w:sectPr w:rsidR="790FFB40" w:rsidRPr="00034769" w:rsidSect="00034769">
      <w:footerReference w:type="default" r:id="rId23"/>
      <w:type w:val="continuous"/>
      <w:pgSz w:w="11906" w:h="16838" w:code="9"/>
      <w:pgMar w:top="2756" w:right="2608" w:bottom="1418" w:left="1418" w:header="1985" w:footer="1072" w:gutter="0"/>
      <w:cols w:num="2" w:space="22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DF29C" w14:textId="77777777" w:rsidR="003A7843" w:rsidRDefault="003A7843" w:rsidP="00CA1EB9">
      <w:pPr>
        <w:spacing w:line="240" w:lineRule="auto"/>
      </w:pPr>
      <w:r>
        <w:separator/>
      </w:r>
    </w:p>
  </w:endnote>
  <w:endnote w:type="continuationSeparator" w:id="0">
    <w:p w14:paraId="466EE04B" w14:textId="77777777" w:rsidR="003A7843" w:rsidRDefault="003A7843" w:rsidP="00CA1EB9">
      <w:pPr>
        <w:spacing w:line="240" w:lineRule="auto"/>
      </w:pPr>
      <w:r>
        <w:continuationSeparator/>
      </w:r>
    </w:p>
  </w:endnote>
  <w:endnote w:type="continuationNotice" w:id="1">
    <w:p w14:paraId="50BC20BD" w14:textId="77777777" w:rsidR="003A7843" w:rsidRDefault="003A784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altName w:val="Cambria"/>
    <w:charset w:val="00"/>
    <w:family w:val="auto"/>
    <w:pitch w:val="variable"/>
    <w:sig w:usb0="A00000AF" w:usb1="500020DB" w:usb2="00000000" w:usb3="00000000" w:csb0="00000093" w:csb1="00000000"/>
    <w:embedRegular r:id="rId1" w:fontKey="{7FE29589-DAEE-47E8-81A5-4A4611BCE5A6}"/>
    <w:embedBold r:id="rId2" w:fontKey="{B33B44AF-8E5C-49C7-BCB3-014F83F074CA}"/>
    <w:embedBoldItalic r:id="rId3" w:fontKey="{36D68C43-70F1-4825-8875-54F4E16A1C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E259313-8998-46EE-A9C3-3DDF90CC260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poS">
    <w:charset w:val="00"/>
    <w:family w:val="auto"/>
    <w:pitch w:val="variable"/>
    <w:sig w:usb0="A00001AF" w:usb1="100078FB" w:usb2="00000000" w:usb3="00000000" w:csb0="00000093" w:csb1="00000000"/>
    <w:embedRegular r:id="rId5" w:fontKey="{644133A7-222B-4F0F-BE84-4CB90D63731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37FB6" w14:textId="77777777" w:rsidR="00635809" w:rsidRDefault="0063580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53B97562" w14:textId="77777777" w:rsidTr="0DF545CA">
      <w:tc>
        <w:tcPr>
          <w:tcW w:w="2625" w:type="dxa"/>
        </w:tcPr>
        <w:p w14:paraId="101AF2D9" w14:textId="3EFA50FB" w:rsidR="0DF545CA" w:rsidRDefault="0DF545CA" w:rsidP="0DF545CA">
          <w:pPr>
            <w:pStyle w:val="Kopfzeil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6593F567" w14:textId="78E569EC" w:rsidR="0DF545CA" w:rsidRDefault="0DF545CA" w:rsidP="0DF545CA">
          <w:pPr>
            <w:pStyle w:val="Kopfzeil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5AB6A39F" w14:textId="2E0E8B33" w:rsidR="0DF545CA" w:rsidRDefault="0DF545CA" w:rsidP="0DF545CA">
          <w:pPr>
            <w:pStyle w:val="Kopfzeile"/>
            <w:ind w:right="-115"/>
            <w:jc w:val="right"/>
            <w:rPr>
              <w:szCs w:val="18"/>
            </w:rPr>
          </w:pPr>
        </w:p>
      </w:tc>
    </w:tr>
  </w:tbl>
  <w:p w14:paraId="62712C9F" w14:textId="77777777" w:rsidR="00574747" w:rsidRDefault="00574747" w:rsidP="00574747">
    <w:pPr>
      <w:pStyle w:val="Fuzeile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7" behindDoc="0" locked="1" layoutInCell="1" allowOverlap="1" wp14:anchorId="2AC9AD80" wp14:editId="1611C3E5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B040" w14:textId="77777777" w:rsidR="0089169D" w:rsidRDefault="0089169D">
    <w:pPr>
      <w:pStyle w:val="Fuzeile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1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4AD3BB01" w14:textId="77777777" w:rsidTr="0DF545CA">
      <w:tc>
        <w:tcPr>
          <w:tcW w:w="2625" w:type="dxa"/>
        </w:tcPr>
        <w:p w14:paraId="1B5EB233" w14:textId="0305BCA6" w:rsidR="0DF545CA" w:rsidRDefault="0DF545CA" w:rsidP="0DF545CA">
          <w:pPr>
            <w:pStyle w:val="Kopfzeil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D849A94" w14:textId="5E3DD92E" w:rsidR="0DF545CA" w:rsidRDefault="0DF545CA" w:rsidP="0DF545CA">
          <w:pPr>
            <w:pStyle w:val="Kopfzeil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30AD9A85" w14:textId="15D18D13" w:rsidR="0DF545CA" w:rsidRDefault="0DF545CA" w:rsidP="0DF545CA">
          <w:pPr>
            <w:pStyle w:val="Kopfzeile"/>
            <w:ind w:right="-115"/>
            <w:jc w:val="right"/>
            <w:rPr>
              <w:szCs w:val="18"/>
            </w:rPr>
          </w:pPr>
        </w:p>
      </w:tc>
    </w:tr>
  </w:tbl>
  <w:p w14:paraId="75D7085E" w14:textId="28F96528" w:rsidR="0DF545CA" w:rsidRDefault="0DF545CA" w:rsidP="0DF545CA">
    <w:pPr>
      <w:pStyle w:val="Fuzeile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4CAAB" w14:textId="77777777" w:rsidR="003A7843" w:rsidRDefault="003A7843" w:rsidP="00CA1EB9">
      <w:pPr>
        <w:spacing w:line="240" w:lineRule="auto"/>
      </w:pPr>
      <w:r>
        <w:separator/>
      </w:r>
    </w:p>
  </w:footnote>
  <w:footnote w:type="continuationSeparator" w:id="0">
    <w:p w14:paraId="457E7000" w14:textId="77777777" w:rsidR="003A7843" w:rsidRDefault="003A7843" w:rsidP="00CA1EB9">
      <w:pPr>
        <w:spacing w:line="240" w:lineRule="auto"/>
      </w:pPr>
      <w:r>
        <w:continuationSeparator/>
      </w:r>
    </w:p>
  </w:footnote>
  <w:footnote w:type="continuationNotice" w:id="1">
    <w:p w14:paraId="51AA5BC4" w14:textId="77777777" w:rsidR="003A7843" w:rsidRDefault="003A784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E10F3" w14:textId="77777777" w:rsidR="00635809" w:rsidRDefault="0063580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D68A" w14:textId="3299B809" w:rsidR="0089169D" w:rsidRDefault="00635809">
    <w:pPr>
      <w:pStyle w:val="Kopfzeile"/>
    </w:pPr>
    <w:r>
      <w:rPr>
        <w:noProof/>
        <w:color w:val="2B579A"/>
        <w:lang w:val="de-DE" w:eastAsia="de-DE"/>
      </w:rPr>
      <mc:AlternateContent>
        <mc:Choice Requires="wps">
          <w:drawing>
            <wp:anchor distT="0" distB="0" distL="114300" distR="114300" simplePos="0" relativeHeight="251658248" behindDoc="0" locked="0" layoutInCell="0" allowOverlap="1" wp14:anchorId="4E35F215" wp14:editId="5DB41A9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7175"/>
              <wp:effectExtent l="0" t="0" r="0" b="9525"/>
              <wp:wrapNone/>
              <wp:docPr id="3" name="MSIPCM8f0b47d4921debda67281c2e" descr="{&quot;HashCode&quot;:-1766024602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7A0DC18" w14:textId="43615855" w:rsidR="00635809" w:rsidRPr="00635809" w:rsidRDefault="00635809" w:rsidP="00635809">
                          <w:pPr>
                            <w:rPr>
                              <w:rFonts w:ascii="CorpoS" w:hAnsi="CorpoS"/>
                              <w:color w:val="007A93"/>
                              <w:sz w:val="20"/>
                            </w:rPr>
                          </w:pPr>
                          <w:r w:rsidRPr="00635809">
                            <w:rPr>
                              <w:rFonts w:ascii="CorpoS" w:hAnsi="CorpoS"/>
                              <w:color w:val="007A93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35F215" id="_x0000_t202" coordsize="21600,21600" o:spt="202" path="m,l,21600r21600,l21600,xe">
              <v:stroke joinstyle="miter"/>
              <v:path gradientshapeok="t" o:connecttype="rect"/>
            </v:shapetype>
            <v:shape id="MSIPCM8f0b47d4921debda67281c2e" o:spid="_x0000_s1026" type="#_x0000_t202" alt="{&quot;HashCode&quot;:-1766024602,&quot;Height&quot;:841.0,&quot;Width&quot;:595.0,&quot;Placement&quot;:&quot;Header&quot;,&quot;Index&quot;:&quot;Primary&quot;,&quot;Section&quot;:1,&quot;Top&quot;:0.0,&quot;Left&quot;:0.0}" style="position:absolute;margin-left:0;margin-top:15pt;width:595.3pt;height:20.25pt;z-index:2516592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" o:allowincell="f" filled="f" stroked="f" strokeweight=".5pt">
              <v:textbox inset="20pt,0,,0">
                <w:txbxContent>
                  <w:p w14:paraId="27A0DC18" w14:textId="43615855" w:rsidR="00635809" w:rsidRPr="00635809" w:rsidRDefault="00635809" w:rsidP="00635809">
                    <w:pPr>
                      <w:rPr>
                        <w:rFonts w:ascii="CorpoS" w:hAnsi="CorpoS"/>
                        <w:color w:val="007A93"/>
                        <w:sz w:val="20"/>
                      </w:rPr>
                    </w:pPr>
                    <w:r w:rsidRPr="00635809">
                      <w:rPr>
                        <w:rFonts w:ascii="CorpoS" w:hAnsi="CorpoS"/>
                        <w:color w:val="007A93"/>
                        <w:sz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10E79077" wp14:editId="1E9DDF9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feld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93FC5" w14:textId="3B5A2A9F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 w:rsidR="00635809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 w:rsidR="00635809"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E79077" id="Textfeld 31" o:spid="_x0000_s1027" type="#_x0000_t202" style="position:absolute;margin-left:470pt;margin-top:43.3pt;width:67.8pt;height:13.6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" filled="f" stroked="f" strokeweight=".5pt">
              <v:textbox inset="0,0,0,0">
                <w:txbxContent>
                  <w:p w14:paraId="47D93FC5" w14:textId="3B5A2A9F" w:rsidR="0089169D" w:rsidRDefault="0089169D" w:rsidP="00144D7C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 w:rsidR="00635809"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r w:rsidR="00024BDA">
                      <w:fldChar w:fldCharType="begin"/>
                    </w:r>
                    <w:r w:rsidR="00024BDA">
                      <w:instrText xml:space="preserve"> NUMPAGES  \* Arabic  \* MERGEFORMAT </w:instrText>
                    </w:r>
                    <w:r w:rsidR="00024BDA">
                      <w:fldChar w:fldCharType="separate"/>
                    </w:r>
                    <w:r w:rsidR="00635809">
                      <w:rPr>
                        <w:noProof/>
                      </w:rPr>
                      <w:t>3</w:t>
                    </w:r>
                    <w:r w:rsidR="00024BDA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29966D98" wp14:editId="0AF72CF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feld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1AB15" w14:textId="3AA23BDF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8664CC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 xml:space="preserve">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66D98" id="Textfeld 192" o:spid="_x0000_s1028" type="#_x0000_t202" style="position:absolute;margin-left:193.5pt;margin-top:30.75pt;width:345.25pt;height:28.9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" filled="f" stroked="f" strokeweight=".5pt">
              <v:textbox inset="0,0,0,0">
                <w:txbxContent>
                  <w:p w14:paraId="13A1AB15" w14:textId="3AA23BDF" w:rsidR="0089169D" w:rsidRPr="00FA1A9E" w:rsidRDefault="0089169D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8664CC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 xml:space="preserve">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96D5C" w14:textId="08ACBFD7" w:rsidR="00574747" w:rsidRDefault="00635809" w:rsidP="00574747">
    <w:pPr>
      <w:pStyle w:val="Kopfzeile"/>
    </w:pPr>
    <w:r>
      <w:rPr>
        <w:noProof/>
        <w:color w:val="2B579A"/>
        <w:lang w:val="de-DE" w:eastAsia="de-DE"/>
      </w:rPr>
      <mc:AlternateContent>
        <mc:Choice Requires="wps">
          <w:drawing>
            <wp:anchor distT="0" distB="0" distL="114300" distR="114300" simplePos="0" relativeHeight="251658249" behindDoc="0" locked="0" layoutInCell="0" allowOverlap="1" wp14:anchorId="66484F8E" wp14:editId="645DFCF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7175"/>
              <wp:effectExtent l="0" t="0" r="0" b="9525"/>
              <wp:wrapNone/>
              <wp:docPr id="5" name="MSIPCM3b854d1caab92d0f53f6acae" descr="{&quot;HashCode&quot;:-1766024602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6BFE40A" w14:textId="73DB4BD4" w:rsidR="00635809" w:rsidRPr="00635809" w:rsidRDefault="00635809" w:rsidP="00635809">
                          <w:pPr>
                            <w:rPr>
                              <w:rFonts w:ascii="CorpoS" w:hAnsi="CorpoS"/>
                              <w:color w:val="007A93"/>
                              <w:sz w:val="20"/>
                            </w:rPr>
                          </w:pPr>
                          <w:r w:rsidRPr="00635809">
                            <w:rPr>
                              <w:rFonts w:ascii="CorpoS" w:hAnsi="CorpoS"/>
                              <w:color w:val="007A93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484F8E" id="_x0000_t202" coordsize="21600,21600" o:spt="202" path="m,l,21600r21600,l21600,xe">
              <v:stroke joinstyle="miter"/>
              <v:path gradientshapeok="t" o:connecttype="rect"/>
            </v:shapetype>
            <v:shape id="MSIPCM3b854d1caab92d0f53f6acae" o:spid="_x0000_s1029" type="#_x0000_t202" alt="{&quot;HashCode&quot;:-1766024602,&quot;Height&quot;:841.0,&quot;Width&quot;:595.0,&quot;Placement&quot;:&quot;Header&quot;,&quot;Index&quot;:&quot;FirstPage&quot;,&quot;Section&quot;:1,&quot;Top&quot;:0.0,&quot;Left&quot;:0.0}" style="position:absolute;margin-left:0;margin-top:15pt;width:595.3pt;height:20.25pt;z-index:2516602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" o:allowincell="f" filled="f" stroked="f" strokeweight=".5pt">
              <v:textbox inset="20pt,0,,0">
                <w:txbxContent>
                  <w:p w14:paraId="66BFE40A" w14:textId="73DB4BD4" w:rsidR="00635809" w:rsidRPr="00635809" w:rsidRDefault="00635809" w:rsidP="00635809">
                    <w:pPr>
                      <w:rPr>
                        <w:rFonts w:ascii="CorpoS" w:hAnsi="CorpoS"/>
                        <w:color w:val="007A93"/>
                        <w:sz w:val="20"/>
                      </w:rPr>
                    </w:pPr>
                    <w:r w:rsidRPr="00635809">
                      <w:rPr>
                        <w:rFonts w:ascii="CorpoS" w:hAnsi="CorpoS"/>
                        <w:color w:val="007A93"/>
                        <w:sz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74747"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6" behindDoc="0" locked="1" layoutInCell="1" allowOverlap="1" wp14:anchorId="760505C9" wp14:editId="39BBE609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9F23AC" w14:textId="1013D05A" w:rsidR="00574747" w:rsidRDefault="00574747" w:rsidP="00574747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 w:rsidR="00635809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 w:rsidR="00635809"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0505C9" id="Textfeld 8" o:spid="_x0000_s1030" type="#_x0000_t202" style="position:absolute;margin-left:470pt;margin-top:43.3pt;width:67.8pt;height:13.6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" filled="f" stroked="f" strokeweight=".5pt">
              <v:textbox inset="0,0,0,0">
                <w:txbxContent>
                  <w:p w14:paraId="519F23AC" w14:textId="1013D05A" w:rsidR="00574747" w:rsidRDefault="00574747" w:rsidP="00574747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 w:rsidR="00635809">
                      <w:rPr>
                        <w:noProof/>
                      </w:rPr>
                      <w:t>1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r w:rsidR="00024BDA">
                      <w:fldChar w:fldCharType="begin"/>
                    </w:r>
                    <w:r w:rsidR="00024BDA">
                      <w:instrText xml:space="preserve"> NUMPAGES  \* Arabic  \* MERGEFORMAT </w:instrText>
                    </w:r>
                    <w:r w:rsidR="00024BDA">
                      <w:fldChar w:fldCharType="separate"/>
                    </w:r>
                    <w:r w:rsidR="00635809">
                      <w:rPr>
                        <w:noProof/>
                      </w:rPr>
                      <w:t>3</w:t>
                    </w:r>
                    <w:r w:rsidR="00024BDA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74747"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5" behindDoc="0" locked="1" layoutInCell="1" allowOverlap="1" wp14:anchorId="7874A994" wp14:editId="2E9A8974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28566C" w14:textId="77777777" w:rsidR="00574747" w:rsidRPr="00FA1A9E" w:rsidRDefault="00574747" w:rsidP="00574747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74A994" id="Textfeld 9" o:spid="_x0000_s1031" type="#_x0000_t202" style="position:absolute;margin-left:193.5pt;margin-top:30.75pt;width:345.25pt;height:28.9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" filled="f" stroked="f" strokeweight=".5pt">
              <v:textbox inset="0,0,0,0">
                <w:txbxContent>
                  <w:p w14:paraId="6128566C" w14:textId="77777777" w:rsidR="00574747" w:rsidRPr="00FA1A9E" w:rsidRDefault="00574747" w:rsidP="00574747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74747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4" behindDoc="0" locked="1" layoutInCell="1" allowOverlap="1" wp14:anchorId="7997F630" wp14:editId="55CC817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6D5CA1" w14:textId="49D6D466" w:rsidR="0089169D" w:rsidRPr="00574747" w:rsidRDefault="0089169D" w:rsidP="00574747">
    <w:pPr>
      <w:pStyle w:val="Kopfzeile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55YYkIYiI8wJGQ" id="n3UILSi4"/>
    <int:ParagraphRange paragraphId="827019755" textId="1225241225" start="176" length="7" invalidationStart="176" invalidationLength="7" id="ngKYGd23"/>
    <int:ParagraphRange paragraphId="1504462674" textId="467700070" start="17" length="10" invalidationStart="17" invalidationLength="10" id="HLR534CW"/>
    <int:WordHash hashCode="y5vcgMhU3bUrae" id="bhA8mMpb"/>
  </int:Manifest>
  <int:Observations>
    <int:Content id="n3UILSi4">
      <int:Rejection type="LegacyProofing"/>
    </int:Content>
    <int:Content id="ngKYGd23">
      <int:Rejection type="LegacyProofing"/>
    </int:Content>
    <int:Content id="HLR534CW">
      <int:Rejection type="LegacyProofing"/>
    </int:Content>
    <int:Content id="bhA8mMpb">
      <int:Rejection type="LegacyProofing"/>
    </int:Content>
  </int:Observations>
</int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de-DE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494B"/>
    <w:rsid w:val="000058DE"/>
    <w:rsid w:val="00006AC8"/>
    <w:rsid w:val="00007614"/>
    <w:rsid w:val="00011CAF"/>
    <w:rsid w:val="00012943"/>
    <w:rsid w:val="00012F5B"/>
    <w:rsid w:val="000142AF"/>
    <w:rsid w:val="00022548"/>
    <w:rsid w:val="000227E4"/>
    <w:rsid w:val="00024BDA"/>
    <w:rsid w:val="000307A2"/>
    <w:rsid w:val="00030E11"/>
    <w:rsid w:val="00034769"/>
    <w:rsid w:val="00035713"/>
    <w:rsid w:val="00036490"/>
    <w:rsid w:val="000435A0"/>
    <w:rsid w:val="00045F71"/>
    <w:rsid w:val="000567EE"/>
    <w:rsid w:val="00060DB5"/>
    <w:rsid w:val="000611E9"/>
    <w:rsid w:val="00062ED8"/>
    <w:rsid w:val="00064C98"/>
    <w:rsid w:val="0006750A"/>
    <w:rsid w:val="00067661"/>
    <w:rsid w:val="00067FE9"/>
    <w:rsid w:val="00070AAA"/>
    <w:rsid w:val="0008050F"/>
    <w:rsid w:val="000849EA"/>
    <w:rsid w:val="00087D3A"/>
    <w:rsid w:val="0009389D"/>
    <w:rsid w:val="00094159"/>
    <w:rsid w:val="00095AC1"/>
    <w:rsid w:val="000A034E"/>
    <w:rsid w:val="000A1E6B"/>
    <w:rsid w:val="000A4F47"/>
    <w:rsid w:val="000B11E1"/>
    <w:rsid w:val="000B7196"/>
    <w:rsid w:val="000C069B"/>
    <w:rsid w:val="000C3A97"/>
    <w:rsid w:val="000C6E46"/>
    <w:rsid w:val="000D4AF3"/>
    <w:rsid w:val="000D4C69"/>
    <w:rsid w:val="000D5C94"/>
    <w:rsid w:val="000D642D"/>
    <w:rsid w:val="000D720A"/>
    <w:rsid w:val="000D7578"/>
    <w:rsid w:val="000D7BF2"/>
    <w:rsid w:val="000E4DCE"/>
    <w:rsid w:val="000E5BA7"/>
    <w:rsid w:val="000E6E88"/>
    <w:rsid w:val="000F032A"/>
    <w:rsid w:val="000F037A"/>
    <w:rsid w:val="000F2EEB"/>
    <w:rsid w:val="000F6C6D"/>
    <w:rsid w:val="00103C40"/>
    <w:rsid w:val="00121B14"/>
    <w:rsid w:val="00125812"/>
    <w:rsid w:val="00127623"/>
    <w:rsid w:val="001302E0"/>
    <w:rsid w:val="001322D3"/>
    <w:rsid w:val="001344BA"/>
    <w:rsid w:val="00144D7C"/>
    <w:rsid w:val="0015447D"/>
    <w:rsid w:val="00157E10"/>
    <w:rsid w:val="001612EE"/>
    <w:rsid w:val="0016167C"/>
    <w:rsid w:val="00167CAE"/>
    <w:rsid w:val="001728C8"/>
    <w:rsid w:val="00173828"/>
    <w:rsid w:val="00174DA9"/>
    <w:rsid w:val="0017603B"/>
    <w:rsid w:val="00181AC9"/>
    <w:rsid w:val="00183A1E"/>
    <w:rsid w:val="00185344"/>
    <w:rsid w:val="00190BA4"/>
    <w:rsid w:val="00190BDD"/>
    <w:rsid w:val="00191C91"/>
    <w:rsid w:val="00195136"/>
    <w:rsid w:val="001A1EE7"/>
    <w:rsid w:val="001A369F"/>
    <w:rsid w:val="001B245C"/>
    <w:rsid w:val="001B3497"/>
    <w:rsid w:val="001C32F7"/>
    <w:rsid w:val="001C5692"/>
    <w:rsid w:val="001D0B19"/>
    <w:rsid w:val="001D4E25"/>
    <w:rsid w:val="001E3140"/>
    <w:rsid w:val="001E6C23"/>
    <w:rsid w:val="001E7745"/>
    <w:rsid w:val="001F17A4"/>
    <w:rsid w:val="001F2508"/>
    <w:rsid w:val="001F2601"/>
    <w:rsid w:val="001F6570"/>
    <w:rsid w:val="001F71DC"/>
    <w:rsid w:val="00200152"/>
    <w:rsid w:val="00200C46"/>
    <w:rsid w:val="00201E83"/>
    <w:rsid w:val="0020358C"/>
    <w:rsid w:val="002069C7"/>
    <w:rsid w:val="002105BC"/>
    <w:rsid w:val="00222F8A"/>
    <w:rsid w:val="00223171"/>
    <w:rsid w:val="002243EF"/>
    <w:rsid w:val="00225138"/>
    <w:rsid w:val="00225D63"/>
    <w:rsid w:val="002261A1"/>
    <w:rsid w:val="0023101D"/>
    <w:rsid w:val="00231DC0"/>
    <w:rsid w:val="00232258"/>
    <w:rsid w:val="002369DE"/>
    <w:rsid w:val="0024228C"/>
    <w:rsid w:val="00242EC7"/>
    <w:rsid w:val="00243E82"/>
    <w:rsid w:val="00252AE3"/>
    <w:rsid w:val="0025370B"/>
    <w:rsid w:val="0025494C"/>
    <w:rsid w:val="00254D54"/>
    <w:rsid w:val="00256969"/>
    <w:rsid w:val="00260997"/>
    <w:rsid w:val="0026212A"/>
    <w:rsid w:val="00264AF1"/>
    <w:rsid w:val="0026525D"/>
    <w:rsid w:val="00266AA6"/>
    <w:rsid w:val="0027415E"/>
    <w:rsid w:val="00274955"/>
    <w:rsid w:val="0027530F"/>
    <w:rsid w:val="00276CF2"/>
    <w:rsid w:val="00284159"/>
    <w:rsid w:val="00284584"/>
    <w:rsid w:val="00284A30"/>
    <w:rsid w:val="00285A4B"/>
    <w:rsid w:val="002A0446"/>
    <w:rsid w:val="002A636B"/>
    <w:rsid w:val="002B030A"/>
    <w:rsid w:val="002B2A18"/>
    <w:rsid w:val="002B57DF"/>
    <w:rsid w:val="002B5A73"/>
    <w:rsid w:val="002B73BA"/>
    <w:rsid w:val="002B7855"/>
    <w:rsid w:val="002C3815"/>
    <w:rsid w:val="002C3EC6"/>
    <w:rsid w:val="002C4418"/>
    <w:rsid w:val="002C635C"/>
    <w:rsid w:val="002C7504"/>
    <w:rsid w:val="002D15E5"/>
    <w:rsid w:val="002D5AAC"/>
    <w:rsid w:val="002D5E6B"/>
    <w:rsid w:val="002D671B"/>
    <w:rsid w:val="002D681D"/>
    <w:rsid w:val="002E0F10"/>
    <w:rsid w:val="002E3F41"/>
    <w:rsid w:val="002F300B"/>
    <w:rsid w:val="002F7EF0"/>
    <w:rsid w:val="00306632"/>
    <w:rsid w:val="00307004"/>
    <w:rsid w:val="00310F9E"/>
    <w:rsid w:val="003134D0"/>
    <w:rsid w:val="003139A0"/>
    <w:rsid w:val="003147DC"/>
    <w:rsid w:val="003157D0"/>
    <w:rsid w:val="003206FA"/>
    <w:rsid w:val="003246CE"/>
    <w:rsid w:val="003308E7"/>
    <w:rsid w:val="0033104C"/>
    <w:rsid w:val="00332676"/>
    <w:rsid w:val="00333CAB"/>
    <w:rsid w:val="0033666C"/>
    <w:rsid w:val="003369D1"/>
    <w:rsid w:val="00344E5B"/>
    <w:rsid w:val="0034530A"/>
    <w:rsid w:val="00347C0F"/>
    <w:rsid w:val="00351868"/>
    <w:rsid w:val="00351BA6"/>
    <w:rsid w:val="00354219"/>
    <w:rsid w:val="003561A2"/>
    <w:rsid w:val="003561AD"/>
    <w:rsid w:val="00360A35"/>
    <w:rsid w:val="00362712"/>
    <w:rsid w:val="00365AA0"/>
    <w:rsid w:val="00366F0A"/>
    <w:rsid w:val="00367C66"/>
    <w:rsid w:val="00370A06"/>
    <w:rsid w:val="00371B64"/>
    <w:rsid w:val="00372EA6"/>
    <w:rsid w:val="00374471"/>
    <w:rsid w:val="00375ACD"/>
    <w:rsid w:val="003760C6"/>
    <w:rsid w:val="00380736"/>
    <w:rsid w:val="00381B95"/>
    <w:rsid w:val="0038295F"/>
    <w:rsid w:val="00382E7B"/>
    <w:rsid w:val="00385D51"/>
    <w:rsid w:val="003A24AF"/>
    <w:rsid w:val="003A4509"/>
    <w:rsid w:val="003A526A"/>
    <w:rsid w:val="003A7843"/>
    <w:rsid w:val="003A79F7"/>
    <w:rsid w:val="003B1092"/>
    <w:rsid w:val="003B2BC5"/>
    <w:rsid w:val="003B6B4B"/>
    <w:rsid w:val="003C0213"/>
    <w:rsid w:val="003C49F6"/>
    <w:rsid w:val="003C5FEE"/>
    <w:rsid w:val="003D0966"/>
    <w:rsid w:val="003D40E9"/>
    <w:rsid w:val="003D75A5"/>
    <w:rsid w:val="003E55C7"/>
    <w:rsid w:val="00402ACE"/>
    <w:rsid w:val="00402C88"/>
    <w:rsid w:val="00403283"/>
    <w:rsid w:val="00404DCC"/>
    <w:rsid w:val="00407330"/>
    <w:rsid w:val="00407EF4"/>
    <w:rsid w:val="00410159"/>
    <w:rsid w:val="0041365F"/>
    <w:rsid w:val="00414024"/>
    <w:rsid w:val="00415D08"/>
    <w:rsid w:val="0042107D"/>
    <w:rsid w:val="004221F2"/>
    <w:rsid w:val="00426B44"/>
    <w:rsid w:val="00430300"/>
    <w:rsid w:val="0043243A"/>
    <w:rsid w:val="00432D96"/>
    <w:rsid w:val="00443091"/>
    <w:rsid w:val="00446050"/>
    <w:rsid w:val="00451549"/>
    <w:rsid w:val="00451947"/>
    <w:rsid w:val="00452499"/>
    <w:rsid w:val="00454BCB"/>
    <w:rsid w:val="00456911"/>
    <w:rsid w:val="004602E3"/>
    <w:rsid w:val="00460319"/>
    <w:rsid w:val="0046035C"/>
    <w:rsid w:val="00464650"/>
    <w:rsid w:val="00464FD0"/>
    <w:rsid w:val="00470472"/>
    <w:rsid w:val="004704BD"/>
    <w:rsid w:val="004715FE"/>
    <w:rsid w:val="004755D2"/>
    <w:rsid w:val="00475940"/>
    <w:rsid w:val="00480C32"/>
    <w:rsid w:val="00490E96"/>
    <w:rsid w:val="00494BA0"/>
    <w:rsid w:val="0049518B"/>
    <w:rsid w:val="00495870"/>
    <w:rsid w:val="00495B22"/>
    <w:rsid w:val="00497AF3"/>
    <w:rsid w:val="004A0541"/>
    <w:rsid w:val="004A0578"/>
    <w:rsid w:val="004A30B1"/>
    <w:rsid w:val="004A5F16"/>
    <w:rsid w:val="004A7D66"/>
    <w:rsid w:val="004C3D61"/>
    <w:rsid w:val="004C44A0"/>
    <w:rsid w:val="004C4970"/>
    <w:rsid w:val="004D0E88"/>
    <w:rsid w:val="004D12EE"/>
    <w:rsid w:val="004D20D6"/>
    <w:rsid w:val="004D2BC5"/>
    <w:rsid w:val="004D35A8"/>
    <w:rsid w:val="004E3DFF"/>
    <w:rsid w:val="004E4C5E"/>
    <w:rsid w:val="004F3698"/>
    <w:rsid w:val="0050348F"/>
    <w:rsid w:val="00512A06"/>
    <w:rsid w:val="00515C86"/>
    <w:rsid w:val="0051619B"/>
    <w:rsid w:val="0051720C"/>
    <w:rsid w:val="005248A1"/>
    <w:rsid w:val="00526853"/>
    <w:rsid w:val="00527D95"/>
    <w:rsid w:val="00530009"/>
    <w:rsid w:val="005327DB"/>
    <w:rsid w:val="00533168"/>
    <w:rsid w:val="005344F8"/>
    <w:rsid w:val="00534A23"/>
    <w:rsid w:val="00542B0E"/>
    <w:rsid w:val="00543124"/>
    <w:rsid w:val="00544005"/>
    <w:rsid w:val="005454B5"/>
    <w:rsid w:val="00555C68"/>
    <w:rsid w:val="00560400"/>
    <w:rsid w:val="00561869"/>
    <w:rsid w:val="00562802"/>
    <w:rsid w:val="00563E19"/>
    <w:rsid w:val="005669AD"/>
    <w:rsid w:val="00574747"/>
    <w:rsid w:val="00575939"/>
    <w:rsid w:val="005768F6"/>
    <w:rsid w:val="00577AC5"/>
    <w:rsid w:val="00586497"/>
    <w:rsid w:val="00586C8A"/>
    <w:rsid w:val="005926F1"/>
    <w:rsid w:val="00592707"/>
    <w:rsid w:val="00596CA8"/>
    <w:rsid w:val="005A133A"/>
    <w:rsid w:val="005A49C4"/>
    <w:rsid w:val="005A6738"/>
    <w:rsid w:val="005B11C4"/>
    <w:rsid w:val="005B1869"/>
    <w:rsid w:val="005B38B6"/>
    <w:rsid w:val="005B56B8"/>
    <w:rsid w:val="005B738B"/>
    <w:rsid w:val="005B7735"/>
    <w:rsid w:val="005C17FC"/>
    <w:rsid w:val="005C5B78"/>
    <w:rsid w:val="005C708E"/>
    <w:rsid w:val="005D0C83"/>
    <w:rsid w:val="005D3D72"/>
    <w:rsid w:val="005D4296"/>
    <w:rsid w:val="005D571F"/>
    <w:rsid w:val="005D7525"/>
    <w:rsid w:val="005E0AFD"/>
    <w:rsid w:val="005E145A"/>
    <w:rsid w:val="005E301F"/>
    <w:rsid w:val="005E5517"/>
    <w:rsid w:val="005E6F73"/>
    <w:rsid w:val="005E7EE2"/>
    <w:rsid w:val="005F1EE6"/>
    <w:rsid w:val="005F78BD"/>
    <w:rsid w:val="006058A3"/>
    <w:rsid w:val="00610652"/>
    <w:rsid w:val="00615012"/>
    <w:rsid w:val="006233DB"/>
    <w:rsid w:val="00625205"/>
    <w:rsid w:val="0063375C"/>
    <w:rsid w:val="00634E62"/>
    <w:rsid w:val="00635809"/>
    <w:rsid w:val="00637F68"/>
    <w:rsid w:val="006435CE"/>
    <w:rsid w:val="00643773"/>
    <w:rsid w:val="006446CA"/>
    <w:rsid w:val="0064758E"/>
    <w:rsid w:val="00647649"/>
    <w:rsid w:val="00653E96"/>
    <w:rsid w:val="006559EC"/>
    <w:rsid w:val="006579B0"/>
    <w:rsid w:val="006672D1"/>
    <w:rsid w:val="00667EAE"/>
    <w:rsid w:val="006715F3"/>
    <w:rsid w:val="00676491"/>
    <w:rsid w:val="0068016A"/>
    <w:rsid w:val="006938C8"/>
    <w:rsid w:val="00696328"/>
    <w:rsid w:val="006A2B15"/>
    <w:rsid w:val="006A34C8"/>
    <w:rsid w:val="006A3968"/>
    <w:rsid w:val="006A3D94"/>
    <w:rsid w:val="006A6357"/>
    <w:rsid w:val="006A79DF"/>
    <w:rsid w:val="006B467A"/>
    <w:rsid w:val="006C198E"/>
    <w:rsid w:val="006C1F44"/>
    <w:rsid w:val="006C2488"/>
    <w:rsid w:val="006C6C7D"/>
    <w:rsid w:val="006D093E"/>
    <w:rsid w:val="006D0F5C"/>
    <w:rsid w:val="006D1FC7"/>
    <w:rsid w:val="006D27E4"/>
    <w:rsid w:val="006D59AC"/>
    <w:rsid w:val="006E2928"/>
    <w:rsid w:val="006E36A3"/>
    <w:rsid w:val="006F0B11"/>
    <w:rsid w:val="006F10DD"/>
    <w:rsid w:val="006F159B"/>
    <w:rsid w:val="006F69C4"/>
    <w:rsid w:val="006F733A"/>
    <w:rsid w:val="007001CD"/>
    <w:rsid w:val="0070143F"/>
    <w:rsid w:val="007029D6"/>
    <w:rsid w:val="00702B6A"/>
    <w:rsid w:val="00702C0E"/>
    <w:rsid w:val="00703079"/>
    <w:rsid w:val="0070511D"/>
    <w:rsid w:val="00707AFA"/>
    <w:rsid w:val="007100FD"/>
    <w:rsid w:val="0071014E"/>
    <w:rsid w:val="00711ACE"/>
    <w:rsid w:val="0072022B"/>
    <w:rsid w:val="00721D83"/>
    <w:rsid w:val="00722457"/>
    <w:rsid w:val="0072716D"/>
    <w:rsid w:val="00732AA5"/>
    <w:rsid w:val="00736967"/>
    <w:rsid w:val="00743393"/>
    <w:rsid w:val="00743A0B"/>
    <w:rsid w:val="00744F25"/>
    <w:rsid w:val="00751EF6"/>
    <w:rsid w:val="00751F7B"/>
    <w:rsid w:val="007538EA"/>
    <w:rsid w:val="00754BD5"/>
    <w:rsid w:val="007551C7"/>
    <w:rsid w:val="00756562"/>
    <w:rsid w:val="00760A11"/>
    <w:rsid w:val="0076137F"/>
    <w:rsid w:val="00767116"/>
    <w:rsid w:val="0077027A"/>
    <w:rsid w:val="00776546"/>
    <w:rsid w:val="007818D8"/>
    <w:rsid w:val="00783AD1"/>
    <w:rsid w:val="00790A47"/>
    <w:rsid w:val="007923C8"/>
    <w:rsid w:val="00793924"/>
    <w:rsid w:val="00793CD8"/>
    <w:rsid w:val="007A18F9"/>
    <w:rsid w:val="007A2995"/>
    <w:rsid w:val="007A473B"/>
    <w:rsid w:val="007B3448"/>
    <w:rsid w:val="007B3DD0"/>
    <w:rsid w:val="007B4354"/>
    <w:rsid w:val="007B4848"/>
    <w:rsid w:val="007B5933"/>
    <w:rsid w:val="007B787B"/>
    <w:rsid w:val="007C53F4"/>
    <w:rsid w:val="007C6E81"/>
    <w:rsid w:val="007D32E9"/>
    <w:rsid w:val="007D5F81"/>
    <w:rsid w:val="007D7893"/>
    <w:rsid w:val="007E22ED"/>
    <w:rsid w:val="007E4BA6"/>
    <w:rsid w:val="007E677C"/>
    <w:rsid w:val="007F1013"/>
    <w:rsid w:val="007F42E4"/>
    <w:rsid w:val="007F4FC4"/>
    <w:rsid w:val="007F527F"/>
    <w:rsid w:val="007F7C92"/>
    <w:rsid w:val="00803B8C"/>
    <w:rsid w:val="00805F7A"/>
    <w:rsid w:val="008076D7"/>
    <w:rsid w:val="00807C3E"/>
    <w:rsid w:val="0081324B"/>
    <w:rsid w:val="00813E84"/>
    <w:rsid w:val="008155D8"/>
    <w:rsid w:val="00815738"/>
    <w:rsid w:val="00817186"/>
    <w:rsid w:val="0082087D"/>
    <w:rsid w:val="008261F8"/>
    <w:rsid w:val="00826E7F"/>
    <w:rsid w:val="0082741B"/>
    <w:rsid w:val="00830E36"/>
    <w:rsid w:val="0083156E"/>
    <w:rsid w:val="00835E5D"/>
    <w:rsid w:val="00836997"/>
    <w:rsid w:val="00836F3C"/>
    <w:rsid w:val="00837917"/>
    <w:rsid w:val="00842C7A"/>
    <w:rsid w:val="00846245"/>
    <w:rsid w:val="00846433"/>
    <w:rsid w:val="008464E6"/>
    <w:rsid w:val="00847C08"/>
    <w:rsid w:val="008500F8"/>
    <w:rsid w:val="0085055E"/>
    <w:rsid w:val="008514EB"/>
    <w:rsid w:val="0085230F"/>
    <w:rsid w:val="00852587"/>
    <w:rsid w:val="008527AE"/>
    <w:rsid w:val="00862003"/>
    <w:rsid w:val="008664CC"/>
    <w:rsid w:val="00870274"/>
    <w:rsid w:val="00873CD6"/>
    <w:rsid w:val="00876E72"/>
    <w:rsid w:val="00881E35"/>
    <w:rsid w:val="008826C4"/>
    <w:rsid w:val="0088477F"/>
    <w:rsid w:val="0088535F"/>
    <w:rsid w:val="0089169D"/>
    <w:rsid w:val="008920B9"/>
    <w:rsid w:val="00892A42"/>
    <w:rsid w:val="00897BF0"/>
    <w:rsid w:val="008A1733"/>
    <w:rsid w:val="008A47C4"/>
    <w:rsid w:val="008B0154"/>
    <w:rsid w:val="008B33D8"/>
    <w:rsid w:val="008B4E23"/>
    <w:rsid w:val="008B68A2"/>
    <w:rsid w:val="008C28B8"/>
    <w:rsid w:val="008C4D53"/>
    <w:rsid w:val="008C66A5"/>
    <w:rsid w:val="008C74DD"/>
    <w:rsid w:val="008C7CD6"/>
    <w:rsid w:val="008D359D"/>
    <w:rsid w:val="008D4EB1"/>
    <w:rsid w:val="008D60D5"/>
    <w:rsid w:val="008E0A0D"/>
    <w:rsid w:val="008E6718"/>
    <w:rsid w:val="008E7177"/>
    <w:rsid w:val="008F1891"/>
    <w:rsid w:val="00904AA8"/>
    <w:rsid w:val="00904BE6"/>
    <w:rsid w:val="00907B4D"/>
    <w:rsid w:val="00910691"/>
    <w:rsid w:val="00913DFD"/>
    <w:rsid w:val="00914663"/>
    <w:rsid w:val="00916210"/>
    <w:rsid w:val="00917F57"/>
    <w:rsid w:val="00920CD9"/>
    <w:rsid w:val="00921FA7"/>
    <w:rsid w:val="00922123"/>
    <w:rsid w:val="009234D2"/>
    <w:rsid w:val="0092401B"/>
    <w:rsid w:val="00924034"/>
    <w:rsid w:val="00927B6B"/>
    <w:rsid w:val="009302B0"/>
    <w:rsid w:val="00930C2A"/>
    <w:rsid w:val="00930E09"/>
    <w:rsid w:val="0093245A"/>
    <w:rsid w:val="009339BB"/>
    <w:rsid w:val="00934263"/>
    <w:rsid w:val="00936080"/>
    <w:rsid w:val="00937BF7"/>
    <w:rsid w:val="009406AD"/>
    <w:rsid w:val="0094405A"/>
    <w:rsid w:val="00944C39"/>
    <w:rsid w:val="0094604D"/>
    <w:rsid w:val="00947F4F"/>
    <w:rsid w:val="00950FC8"/>
    <w:rsid w:val="009514B0"/>
    <w:rsid w:val="00954206"/>
    <w:rsid w:val="009555F2"/>
    <w:rsid w:val="00955879"/>
    <w:rsid w:val="00960EDE"/>
    <w:rsid w:val="0096298D"/>
    <w:rsid w:val="00963EDB"/>
    <w:rsid w:val="00965FDC"/>
    <w:rsid w:val="009759A2"/>
    <w:rsid w:val="00977493"/>
    <w:rsid w:val="00977759"/>
    <w:rsid w:val="00983ABA"/>
    <w:rsid w:val="00983B3A"/>
    <w:rsid w:val="00987E5F"/>
    <w:rsid w:val="00987FF6"/>
    <w:rsid w:val="0099263C"/>
    <w:rsid w:val="00994737"/>
    <w:rsid w:val="00996B43"/>
    <w:rsid w:val="009A1BB5"/>
    <w:rsid w:val="009A2A81"/>
    <w:rsid w:val="009A71D3"/>
    <w:rsid w:val="009B0AE0"/>
    <w:rsid w:val="009B0F78"/>
    <w:rsid w:val="009B10E8"/>
    <w:rsid w:val="009B3CB1"/>
    <w:rsid w:val="009B4200"/>
    <w:rsid w:val="009B5BF3"/>
    <w:rsid w:val="009B6B19"/>
    <w:rsid w:val="009C2C4C"/>
    <w:rsid w:val="009D4BE7"/>
    <w:rsid w:val="009E0D71"/>
    <w:rsid w:val="009E1165"/>
    <w:rsid w:val="009E36ED"/>
    <w:rsid w:val="009E595B"/>
    <w:rsid w:val="009E5E75"/>
    <w:rsid w:val="009E66BC"/>
    <w:rsid w:val="009E6E72"/>
    <w:rsid w:val="00A01C2D"/>
    <w:rsid w:val="00A11370"/>
    <w:rsid w:val="00A23711"/>
    <w:rsid w:val="00A2580B"/>
    <w:rsid w:val="00A271C7"/>
    <w:rsid w:val="00A30186"/>
    <w:rsid w:val="00A31FA8"/>
    <w:rsid w:val="00A335FF"/>
    <w:rsid w:val="00A341F2"/>
    <w:rsid w:val="00A40CA0"/>
    <w:rsid w:val="00A42FAC"/>
    <w:rsid w:val="00A45C56"/>
    <w:rsid w:val="00A47300"/>
    <w:rsid w:val="00A51F50"/>
    <w:rsid w:val="00A565C0"/>
    <w:rsid w:val="00A57CA1"/>
    <w:rsid w:val="00A6344C"/>
    <w:rsid w:val="00A63B4A"/>
    <w:rsid w:val="00A64FDD"/>
    <w:rsid w:val="00A65C90"/>
    <w:rsid w:val="00A669AF"/>
    <w:rsid w:val="00A7132E"/>
    <w:rsid w:val="00A714C7"/>
    <w:rsid w:val="00A73F46"/>
    <w:rsid w:val="00A77567"/>
    <w:rsid w:val="00A90145"/>
    <w:rsid w:val="00A9256C"/>
    <w:rsid w:val="00A9532B"/>
    <w:rsid w:val="00AA0104"/>
    <w:rsid w:val="00AA2C4C"/>
    <w:rsid w:val="00AA6C1C"/>
    <w:rsid w:val="00AB0F0A"/>
    <w:rsid w:val="00AB2A9F"/>
    <w:rsid w:val="00AB3983"/>
    <w:rsid w:val="00AB48ED"/>
    <w:rsid w:val="00AB5767"/>
    <w:rsid w:val="00AC07B5"/>
    <w:rsid w:val="00AC0BAD"/>
    <w:rsid w:val="00AC0BAF"/>
    <w:rsid w:val="00AC2F66"/>
    <w:rsid w:val="00AC361B"/>
    <w:rsid w:val="00AC570E"/>
    <w:rsid w:val="00AC5792"/>
    <w:rsid w:val="00AC5C1F"/>
    <w:rsid w:val="00AD4A9B"/>
    <w:rsid w:val="00AD6B25"/>
    <w:rsid w:val="00AE0EF3"/>
    <w:rsid w:val="00AE1220"/>
    <w:rsid w:val="00AE2057"/>
    <w:rsid w:val="00AE6372"/>
    <w:rsid w:val="00AE6AD6"/>
    <w:rsid w:val="00AF01B8"/>
    <w:rsid w:val="00AF36BF"/>
    <w:rsid w:val="00AF6320"/>
    <w:rsid w:val="00AF6374"/>
    <w:rsid w:val="00B01E98"/>
    <w:rsid w:val="00B10A9A"/>
    <w:rsid w:val="00B113DE"/>
    <w:rsid w:val="00B11660"/>
    <w:rsid w:val="00B11C23"/>
    <w:rsid w:val="00B17C99"/>
    <w:rsid w:val="00B20E88"/>
    <w:rsid w:val="00B36AD8"/>
    <w:rsid w:val="00B37885"/>
    <w:rsid w:val="00B42BB8"/>
    <w:rsid w:val="00B436C2"/>
    <w:rsid w:val="00B47D45"/>
    <w:rsid w:val="00B50E7B"/>
    <w:rsid w:val="00B51F12"/>
    <w:rsid w:val="00B62122"/>
    <w:rsid w:val="00B648EF"/>
    <w:rsid w:val="00B64A04"/>
    <w:rsid w:val="00B669FE"/>
    <w:rsid w:val="00B75C51"/>
    <w:rsid w:val="00B8061B"/>
    <w:rsid w:val="00B80DFC"/>
    <w:rsid w:val="00B821D2"/>
    <w:rsid w:val="00B8773C"/>
    <w:rsid w:val="00B92530"/>
    <w:rsid w:val="00B9363A"/>
    <w:rsid w:val="00BA119C"/>
    <w:rsid w:val="00BA21C2"/>
    <w:rsid w:val="00BA505B"/>
    <w:rsid w:val="00BA5BD1"/>
    <w:rsid w:val="00BA61E6"/>
    <w:rsid w:val="00BA7645"/>
    <w:rsid w:val="00BB09B5"/>
    <w:rsid w:val="00BB4B46"/>
    <w:rsid w:val="00BB6864"/>
    <w:rsid w:val="00BC4FDA"/>
    <w:rsid w:val="00BC7626"/>
    <w:rsid w:val="00BD02D5"/>
    <w:rsid w:val="00BD404F"/>
    <w:rsid w:val="00BD456D"/>
    <w:rsid w:val="00BD787F"/>
    <w:rsid w:val="00BE3905"/>
    <w:rsid w:val="00BE60C9"/>
    <w:rsid w:val="00BF5E73"/>
    <w:rsid w:val="00BF68CC"/>
    <w:rsid w:val="00BF692D"/>
    <w:rsid w:val="00C025EE"/>
    <w:rsid w:val="00C11891"/>
    <w:rsid w:val="00C12A3A"/>
    <w:rsid w:val="00C13953"/>
    <w:rsid w:val="00C176BF"/>
    <w:rsid w:val="00C20761"/>
    <w:rsid w:val="00C243A7"/>
    <w:rsid w:val="00C248A9"/>
    <w:rsid w:val="00C30A63"/>
    <w:rsid w:val="00C32894"/>
    <w:rsid w:val="00C328E8"/>
    <w:rsid w:val="00C32F6A"/>
    <w:rsid w:val="00C36C6F"/>
    <w:rsid w:val="00C40C8B"/>
    <w:rsid w:val="00C4106C"/>
    <w:rsid w:val="00C41835"/>
    <w:rsid w:val="00C41D70"/>
    <w:rsid w:val="00C42B28"/>
    <w:rsid w:val="00C45BF4"/>
    <w:rsid w:val="00C45DB3"/>
    <w:rsid w:val="00C47F50"/>
    <w:rsid w:val="00C56085"/>
    <w:rsid w:val="00C614E3"/>
    <w:rsid w:val="00C651A8"/>
    <w:rsid w:val="00C6533C"/>
    <w:rsid w:val="00C65FF2"/>
    <w:rsid w:val="00C67B03"/>
    <w:rsid w:val="00C71C38"/>
    <w:rsid w:val="00C71CBB"/>
    <w:rsid w:val="00C75F75"/>
    <w:rsid w:val="00C8296C"/>
    <w:rsid w:val="00C82E51"/>
    <w:rsid w:val="00C87EBA"/>
    <w:rsid w:val="00C91476"/>
    <w:rsid w:val="00C91ACD"/>
    <w:rsid w:val="00C97AC8"/>
    <w:rsid w:val="00CA1EB9"/>
    <w:rsid w:val="00CA2D1F"/>
    <w:rsid w:val="00CA2D7B"/>
    <w:rsid w:val="00CA4F07"/>
    <w:rsid w:val="00CC03FA"/>
    <w:rsid w:val="00CC06C6"/>
    <w:rsid w:val="00CC3E07"/>
    <w:rsid w:val="00CD0353"/>
    <w:rsid w:val="00CD36AC"/>
    <w:rsid w:val="00CD5497"/>
    <w:rsid w:val="00CD7E13"/>
    <w:rsid w:val="00CE2680"/>
    <w:rsid w:val="00CE3B7D"/>
    <w:rsid w:val="00CE71AA"/>
    <w:rsid w:val="00CF0326"/>
    <w:rsid w:val="00CF18B3"/>
    <w:rsid w:val="00CF3B2D"/>
    <w:rsid w:val="00CF7D04"/>
    <w:rsid w:val="00D00611"/>
    <w:rsid w:val="00D0063C"/>
    <w:rsid w:val="00D03AF7"/>
    <w:rsid w:val="00D046E5"/>
    <w:rsid w:val="00D15CCF"/>
    <w:rsid w:val="00D20615"/>
    <w:rsid w:val="00D21C95"/>
    <w:rsid w:val="00D21DE8"/>
    <w:rsid w:val="00D21F25"/>
    <w:rsid w:val="00D3449F"/>
    <w:rsid w:val="00D35A1B"/>
    <w:rsid w:val="00D36514"/>
    <w:rsid w:val="00D416EE"/>
    <w:rsid w:val="00D41CE9"/>
    <w:rsid w:val="00D43E63"/>
    <w:rsid w:val="00D530F8"/>
    <w:rsid w:val="00D56389"/>
    <w:rsid w:val="00D6122F"/>
    <w:rsid w:val="00D636D5"/>
    <w:rsid w:val="00D65A88"/>
    <w:rsid w:val="00D66A82"/>
    <w:rsid w:val="00D72C12"/>
    <w:rsid w:val="00D7333F"/>
    <w:rsid w:val="00D83DAD"/>
    <w:rsid w:val="00D87283"/>
    <w:rsid w:val="00D90F09"/>
    <w:rsid w:val="00D91699"/>
    <w:rsid w:val="00D950A1"/>
    <w:rsid w:val="00D95101"/>
    <w:rsid w:val="00DA36AF"/>
    <w:rsid w:val="00DA4816"/>
    <w:rsid w:val="00DA4A82"/>
    <w:rsid w:val="00DA7B56"/>
    <w:rsid w:val="00DB6B78"/>
    <w:rsid w:val="00DB74CD"/>
    <w:rsid w:val="00DB7C3B"/>
    <w:rsid w:val="00DC4587"/>
    <w:rsid w:val="00DC4D9F"/>
    <w:rsid w:val="00DC7900"/>
    <w:rsid w:val="00DC7B6A"/>
    <w:rsid w:val="00DD1D0C"/>
    <w:rsid w:val="00DD72F4"/>
    <w:rsid w:val="00DE0887"/>
    <w:rsid w:val="00DE1286"/>
    <w:rsid w:val="00DE59B4"/>
    <w:rsid w:val="00DF2DC9"/>
    <w:rsid w:val="00E02E22"/>
    <w:rsid w:val="00E02F28"/>
    <w:rsid w:val="00E054C9"/>
    <w:rsid w:val="00E0550A"/>
    <w:rsid w:val="00E05F88"/>
    <w:rsid w:val="00E06A4A"/>
    <w:rsid w:val="00E06DA6"/>
    <w:rsid w:val="00E07A06"/>
    <w:rsid w:val="00E07BA0"/>
    <w:rsid w:val="00E07F7C"/>
    <w:rsid w:val="00E1033E"/>
    <w:rsid w:val="00E11937"/>
    <w:rsid w:val="00E20B2F"/>
    <w:rsid w:val="00E21376"/>
    <w:rsid w:val="00E233E0"/>
    <w:rsid w:val="00E238A6"/>
    <w:rsid w:val="00E24A6B"/>
    <w:rsid w:val="00E3401E"/>
    <w:rsid w:val="00E3434B"/>
    <w:rsid w:val="00E35BCC"/>
    <w:rsid w:val="00E42B59"/>
    <w:rsid w:val="00E42C92"/>
    <w:rsid w:val="00E4336D"/>
    <w:rsid w:val="00E43710"/>
    <w:rsid w:val="00E43853"/>
    <w:rsid w:val="00E45400"/>
    <w:rsid w:val="00E47A09"/>
    <w:rsid w:val="00E47FB8"/>
    <w:rsid w:val="00E52D69"/>
    <w:rsid w:val="00E615B9"/>
    <w:rsid w:val="00E618E4"/>
    <w:rsid w:val="00E622E0"/>
    <w:rsid w:val="00E6251C"/>
    <w:rsid w:val="00E64BB5"/>
    <w:rsid w:val="00E66C4B"/>
    <w:rsid w:val="00E75438"/>
    <w:rsid w:val="00E86C1F"/>
    <w:rsid w:val="00E9146A"/>
    <w:rsid w:val="00E92FD3"/>
    <w:rsid w:val="00E95E94"/>
    <w:rsid w:val="00EA1B66"/>
    <w:rsid w:val="00EA41E3"/>
    <w:rsid w:val="00EB1D6E"/>
    <w:rsid w:val="00EB3BCA"/>
    <w:rsid w:val="00EB3E33"/>
    <w:rsid w:val="00EC1C98"/>
    <w:rsid w:val="00EC576E"/>
    <w:rsid w:val="00EC7876"/>
    <w:rsid w:val="00ED08AA"/>
    <w:rsid w:val="00ED6E84"/>
    <w:rsid w:val="00EE468F"/>
    <w:rsid w:val="00EE618C"/>
    <w:rsid w:val="00EF0D3E"/>
    <w:rsid w:val="00EF2C6B"/>
    <w:rsid w:val="00EF5871"/>
    <w:rsid w:val="00F02ED3"/>
    <w:rsid w:val="00F06D8E"/>
    <w:rsid w:val="00F16343"/>
    <w:rsid w:val="00F16599"/>
    <w:rsid w:val="00F205FD"/>
    <w:rsid w:val="00F31090"/>
    <w:rsid w:val="00F3193A"/>
    <w:rsid w:val="00F33820"/>
    <w:rsid w:val="00F36AD8"/>
    <w:rsid w:val="00F36BBB"/>
    <w:rsid w:val="00F37508"/>
    <w:rsid w:val="00F401E9"/>
    <w:rsid w:val="00F458C6"/>
    <w:rsid w:val="00F45AA6"/>
    <w:rsid w:val="00F53A4E"/>
    <w:rsid w:val="00F5728F"/>
    <w:rsid w:val="00F61E2C"/>
    <w:rsid w:val="00F621F7"/>
    <w:rsid w:val="00F64896"/>
    <w:rsid w:val="00F72B20"/>
    <w:rsid w:val="00F73B11"/>
    <w:rsid w:val="00F769DC"/>
    <w:rsid w:val="00F76B6F"/>
    <w:rsid w:val="00F82438"/>
    <w:rsid w:val="00F83091"/>
    <w:rsid w:val="00F85432"/>
    <w:rsid w:val="00F90807"/>
    <w:rsid w:val="00F9157B"/>
    <w:rsid w:val="00F917D0"/>
    <w:rsid w:val="00F91B07"/>
    <w:rsid w:val="00F9200B"/>
    <w:rsid w:val="00F93E07"/>
    <w:rsid w:val="00FA1A9E"/>
    <w:rsid w:val="00FB40F0"/>
    <w:rsid w:val="00FC21F1"/>
    <w:rsid w:val="00FC2756"/>
    <w:rsid w:val="00FC3F45"/>
    <w:rsid w:val="00FC40EC"/>
    <w:rsid w:val="00FC7455"/>
    <w:rsid w:val="00FD05ED"/>
    <w:rsid w:val="00FD798A"/>
    <w:rsid w:val="00FE21A7"/>
    <w:rsid w:val="00FE2594"/>
    <w:rsid w:val="00FE3750"/>
    <w:rsid w:val="00FE61D2"/>
    <w:rsid w:val="00FE644B"/>
    <w:rsid w:val="00FE65BC"/>
    <w:rsid w:val="00FE6764"/>
    <w:rsid w:val="00FE6BB9"/>
    <w:rsid w:val="00FE7447"/>
    <w:rsid w:val="00FF4E94"/>
    <w:rsid w:val="00FF5BB5"/>
    <w:rsid w:val="010455D1"/>
    <w:rsid w:val="011E857C"/>
    <w:rsid w:val="02092543"/>
    <w:rsid w:val="0375F034"/>
    <w:rsid w:val="03E1611F"/>
    <w:rsid w:val="0408D1F3"/>
    <w:rsid w:val="04C28A72"/>
    <w:rsid w:val="077CCACB"/>
    <w:rsid w:val="07980E76"/>
    <w:rsid w:val="08024A90"/>
    <w:rsid w:val="08210AE0"/>
    <w:rsid w:val="0842B52B"/>
    <w:rsid w:val="0853144A"/>
    <w:rsid w:val="08D8542F"/>
    <w:rsid w:val="08F20DCA"/>
    <w:rsid w:val="095FE22B"/>
    <w:rsid w:val="097B5660"/>
    <w:rsid w:val="099A9206"/>
    <w:rsid w:val="09ACC3B4"/>
    <w:rsid w:val="0AC9B523"/>
    <w:rsid w:val="0B0CD5D0"/>
    <w:rsid w:val="0B5361E8"/>
    <w:rsid w:val="0BC8877E"/>
    <w:rsid w:val="0C5DC8E4"/>
    <w:rsid w:val="0CDDA939"/>
    <w:rsid w:val="0D0FC627"/>
    <w:rsid w:val="0DA2D7BA"/>
    <w:rsid w:val="0DCBFF08"/>
    <w:rsid w:val="0DF545CA"/>
    <w:rsid w:val="0E218A02"/>
    <w:rsid w:val="0E906E23"/>
    <w:rsid w:val="0F387EFB"/>
    <w:rsid w:val="0FF36032"/>
    <w:rsid w:val="100D5C75"/>
    <w:rsid w:val="10196211"/>
    <w:rsid w:val="10ABB639"/>
    <w:rsid w:val="10EDA3B3"/>
    <w:rsid w:val="10FD1FAF"/>
    <w:rsid w:val="10FE8E4A"/>
    <w:rsid w:val="114C6E9E"/>
    <w:rsid w:val="11562191"/>
    <w:rsid w:val="11AC5BDC"/>
    <w:rsid w:val="1212C482"/>
    <w:rsid w:val="12AA7344"/>
    <w:rsid w:val="1326C77C"/>
    <w:rsid w:val="1360C72C"/>
    <w:rsid w:val="13ACC43F"/>
    <w:rsid w:val="13ECD8CF"/>
    <w:rsid w:val="15462AD9"/>
    <w:rsid w:val="156967FB"/>
    <w:rsid w:val="15C87176"/>
    <w:rsid w:val="16D4BF6D"/>
    <w:rsid w:val="16F7ED65"/>
    <w:rsid w:val="17149ED3"/>
    <w:rsid w:val="172BCDF7"/>
    <w:rsid w:val="17CD831E"/>
    <w:rsid w:val="17DD9000"/>
    <w:rsid w:val="17F62314"/>
    <w:rsid w:val="18984BE8"/>
    <w:rsid w:val="1A04A3CE"/>
    <w:rsid w:val="1A85A807"/>
    <w:rsid w:val="1B20274A"/>
    <w:rsid w:val="1B7BAA60"/>
    <w:rsid w:val="1BB6A869"/>
    <w:rsid w:val="1BBADBF0"/>
    <w:rsid w:val="1C1ACEF4"/>
    <w:rsid w:val="1DBD86D1"/>
    <w:rsid w:val="1E55BEA7"/>
    <w:rsid w:val="1EE40462"/>
    <w:rsid w:val="1EFA1501"/>
    <w:rsid w:val="1F24E4FA"/>
    <w:rsid w:val="203A506C"/>
    <w:rsid w:val="20AA1C03"/>
    <w:rsid w:val="21D70DB6"/>
    <w:rsid w:val="223F1B6D"/>
    <w:rsid w:val="23BCFF0A"/>
    <w:rsid w:val="2467727C"/>
    <w:rsid w:val="2535A28B"/>
    <w:rsid w:val="25D08DD7"/>
    <w:rsid w:val="2630F8FB"/>
    <w:rsid w:val="26ACC255"/>
    <w:rsid w:val="27279793"/>
    <w:rsid w:val="2873DEDC"/>
    <w:rsid w:val="294B009A"/>
    <w:rsid w:val="29A0FA3F"/>
    <w:rsid w:val="2A0A6B71"/>
    <w:rsid w:val="2A8BA27B"/>
    <w:rsid w:val="2B0BD7B4"/>
    <w:rsid w:val="2B122C2F"/>
    <w:rsid w:val="2B2C05AD"/>
    <w:rsid w:val="2BE02767"/>
    <w:rsid w:val="2BECC6C5"/>
    <w:rsid w:val="2C4E4940"/>
    <w:rsid w:val="2DE48B63"/>
    <w:rsid w:val="2DE88475"/>
    <w:rsid w:val="2DF5C63A"/>
    <w:rsid w:val="2E319C56"/>
    <w:rsid w:val="2F3EDAA4"/>
    <w:rsid w:val="2FCEA5F6"/>
    <w:rsid w:val="2FED8AD8"/>
    <w:rsid w:val="302DC59A"/>
    <w:rsid w:val="30540446"/>
    <w:rsid w:val="313AABFF"/>
    <w:rsid w:val="321020EE"/>
    <w:rsid w:val="328657E8"/>
    <w:rsid w:val="331145D3"/>
    <w:rsid w:val="33290392"/>
    <w:rsid w:val="3375EE60"/>
    <w:rsid w:val="33D10C5B"/>
    <w:rsid w:val="33E2B732"/>
    <w:rsid w:val="34C75C39"/>
    <w:rsid w:val="34D1D5A9"/>
    <w:rsid w:val="35553D74"/>
    <w:rsid w:val="3577E3B4"/>
    <w:rsid w:val="35B17CF2"/>
    <w:rsid w:val="35BD6990"/>
    <w:rsid w:val="362EBC90"/>
    <w:rsid w:val="36EB7F97"/>
    <w:rsid w:val="36F22A0A"/>
    <w:rsid w:val="37152F86"/>
    <w:rsid w:val="37382509"/>
    <w:rsid w:val="37955E14"/>
    <w:rsid w:val="37EB5AF8"/>
    <w:rsid w:val="3846EE6B"/>
    <w:rsid w:val="3880630A"/>
    <w:rsid w:val="38B1EF9A"/>
    <w:rsid w:val="397C6831"/>
    <w:rsid w:val="39DE35A3"/>
    <w:rsid w:val="3A09F7FC"/>
    <w:rsid w:val="3A46CDE7"/>
    <w:rsid w:val="3A8A9514"/>
    <w:rsid w:val="3ABF3BA2"/>
    <w:rsid w:val="3AD5EEBB"/>
    <w:rsid w:val="3CED9207"/>
    <w:rsid w:val="3CFECCDE"/>
    <w:rsid w:val="3DAC2C89"/>
    <w:rsid w:val="3E2DC60C"/>
    <w:rsid w:val="3EC2538E"/>
    <w:rsid w:val="3F115EF6"/>
    <w:rsid w:val="3F63F6DF"/>
    <w:rsid w:val="4022A1AB"/>
    <w:rsid w:val="40F24F2C"/>
    <w:rsid w:val="41304C1E"/>
    <w:rsid w:val="41EB665E"/>
    <w:rsid w:val="42053FDC"/>
    <w:rsid w:val="424BE4DA"/>
    <w:rsid w:val="4273940C"/>
    <w:rsid w:val="428012DD"/>
    <w:rsid w:val="429E6735"/>
    <w:rsid w:val="42D6A0A9"/>
    <w:rsid w:val="436D84F8"/>
    <w:rsid w:val="44294C4E"/>
    <w:rsid w:val="44642CEB"/>
    <w:rsid w:val="45127F29"/>
    <w:rsid w:val="453AE0EA"/>
    <w:rsid w:val="453C7207"/>
    <w:rsid w:val="45452A09"/>
    <w:rsid w:val="45ADE792"/>
    <w:rsid w:val="45DC0123"/>
    <w:rsid w:val="4645FBD4"/>
    <w:rsid w:val="4716A709"/>
    <w:rsid w:val="472BF39E"/>
    <w:rsid w:val="4765E470"/>
    <w:rsid w:val="49115056"/>
    <w:rsid w:val="4A41EFC0"/>
    <w:rsid w:val="4AFC7AC2"/>
    <w:rsid w:val="4B175F57"/>
    <w:rsid w:val="4B8366E7"/>
    <w:rsid w:val="4BBCE846"/>
    <w:rsid w:val="4BDAFE50"/>
    <w:rsid w:val="4CA49718"/>
    <w:rsid w:val="4CF796BC"/>
    <w:rsid w:val="4D41B6FC"/>
    <w:rsid w:val="4D42D519"/>
    <w:rsid w:val="4DAF8CD9"/>
    <w:rsid w:val="4EAC5D8B"/>
    <w:rsid w:val="4F7B3B14"/>
    <w:rsid w:val="50424E49"/>
    <w:rsid w:val="507AAE6B"/>
    <w:rsid w:val="52308A13"/>
    <w:rsid w:val="5256C8BF"/>
    <w:rsid w:val="53D8070D"/>
    <w:rsid w:val="5401AA90"/>
    <w:rsid w:val="547C0FDC"/>
    <w:rsid w:val="5484F67E"/>
    <w:rsid w:val="55AAC8A0"/>
    <w:rsid w:val="55DB2DD0"/>
    <w:rsid w:val="564A2DC4"/>
    <w:rsid w:val="571963B2"/>
    <w:rsid w:val="5741F84A"/>
    <w:rsid w:val="5792805C"/>
    <w:rsid w:val="57F261C1"/>
    <w:rsid w:val="58389388"/>
    <w:rsid w:val="5958734B"/>
    <w:rsid w:val="5995E77F"/>
    <w:rsid w:val="5A63D02D"/>
    <w:rsid w:val="5B0326C4"/>
    <w:rsid w:val="5CAADF26"/>
    <w:rsid w:val="5DD50D0A"/>
    <w:rsid w:val="5DD88119"/>
    <w:rsid w:val="5E382143"/>
    <w:rsid w:val="5EC09216"/>
    <w:rsid w:val="5EF7B524"/>
    <w:rsid w:val="5F6ABBCC"/>
    <w:rsid w:val="5F9F8E75"/>
    <w:rsid w:val="601AE90B"/>
    <w:rsid w:val="601E55BD"/>
    <w:rsid w:val="60718EC6"/>
    <w:rsid w:val="611974F6"/>
    <w:rsid w:val="62317304"/>
    <w:rsid w:val="62390731"/>
    <w:rsid w:val="62E10DB1"/>
    <w:rsid w:val="637335A4"/>
    <w:rsid w:val="63EE2AD7"/>
    <w:rsid w:val="640BAF45"/>
    <w:rsid w:val="658FE44E"/>
    <w:rsid w:val="65A836CD"/>
    <w:rsid w:val="66EE777F"/>
    <w:rsid w:val="67AA28F2"/>
    <w:rsid w:val="67B0ECC8"/>
    <w:rsid w:val="67CD6634"/>
    <w:rsid w:val="68075CBC"/>
    <w:rsid w:val="68B60A16"/>
    <w:rsid w:val="693002EE"/>
    <w:rsid w:val="69F9B32D"/>
    <w:rsid w:val="6A752F64"/>
    <w:rsid w:val="6AB4A27A"/>
    <w:rsid w:val="6AC414E7"/>
    <w:rsid w:val="6AD1F918"/>
    <w:rsid w:val="6AF17BFE"/>
    <w:rsid w:val="6B23D0A3"/>
    <w:rsid w:val="6B6259B4"/>
    <w:rsid w:val="6B90CCE6"/>
    <w:rsid w:val="6C3A9C43"/>
    <w:rsid w:val="6DCCF572"/>
    <w:rsid w:val="6F587298"/>
    <w:rsid w:val="6FAF4B15"/>
    <w:rsid w:val="70255971"/>
    <w:rsid w:val="70839538"/>
    <w:rsid w:val="71EA1455"/>
    <w:rsid w:val="73F0C78E"/>
    <w:rsid w:val="742AC4D7"/>
    <w:rsid w:val="75088CBA"/>
    <w:rsid w:val="7610E026"/>
    <w:rsid w:val="76178376"/>
    <w:rsid w:val="764144F4"/>
    <w:rsid w:val="7751C6F1"/>
    <w:rsid w:val="77AFFDE8"/>
    <w:rsid w:val="78311BB2"/>
    <w:rsid w:val="790FFB40"/>
    <w:rsid w:val="791C282B"/>
    <w:rsid w:val="7B5B37C4"/>
    <w:rsid w:val="7C3BA7E8"/>
    <w:rsid w:val="7C52FA2D"/>
    <w:rsid w:val="7CD42187"/>
    <w:rsid w:val="7D1EE93E"/>
    <w:rsid w:val="7DD53567"/>
    <w:rsid w:val="7DE5DD6B"/>
    <w:rsid w:val="7DF0306C"/>
    <w:rsid w:val="7FD15FFA"/>
    <w:rsid w:val="7FD6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16905A"/>
  <w15:docId w15:val="{8649680E-7306-4760-9C04-AD94EEB33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2C88"/>
    <w:pPr>
      <w:spacing w:after="0" w:line="240" w:lineRule="atLeast"/>
    </w:pPr>
    <w:rPr>
      <w:sz w:val="18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1EB9"/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B48ED"/>
    <w:rPr>
      <w:b/>
    </w:rPr>
  </w:style>
  <w:style w:type="character" w:customStyle="1" w:styleId="TitelZchn">
    <w:name w:val="Titel Zchn"/>
    <w:basedOn w:val="Absatz-Standardschriftart"/>
    <w:link w:val="Titel"/>
    <w:uiPriority w:val="10"/>
    <w:rsid w:val="00AB48ED"/>
    <w:rPr>
      <w:b/>
      <w:sz w:val="18"/>
      <w:lang w:val="en-GB"/>
    </w:rPr>
  </w:style>
  <w:style w:type="character" w:styleId="Hyperlink">
    <w:name w:val="Hyperlink"/>
    <w:basedOn w:val="Absatz-Standardschriftart"/>
    <w:uiPriority w:val="99"/>
    <w:unhideWhenUsed/>
    <w:rsid w:val="00FA1A9E"/>
    <w:rPr>
      <w:color w:val="0000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unhideWhenUsed/>
    <w:rsid w:val="00FC745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C7455"/>
    <w:rPr>
      <w:sz w:val="24"/>
      <w:szCs w:val="24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C7455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Standard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Beschriftung">
    <w:name w:val="caption"/>
    <w:basedOn w:val="Standard"/>
    <w:next w:val="Standard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24228C"/>
    <w:rPr>
      <w:color w:val="605E5C"/>
      <w:shd w:val="clear" w:color="auto" w:fill="E1DFDD"/>
    </w:rPr>
  </w:style>
  <w:style w:type="character" w:customStyle="1" w:styleId="Mention1">
    <w:name w:val="Mention1"/>
    <w:basedOn w:val="Absatz-Standardschriftart"/>
    <w:uiPriority w:val="99"/>
    <w:unhideWhenUsed/>
    <w:rPr>
      <w:color w:val="2B579A"/>
      <w:shd w:val="clear" w:color="auto" w:fill="E6E6E6"/>
    </w:rPr>
  </w:style>
  <w:style w:type="character" w:customStyle="1" w:styleId="UnresolvedMention2">
    <w:name w:val="Unresolved Mention2"/>
    <w:basedOn w:val="Absatz-Standardschriftar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Absatz-Standardschriftart"/>
    <w:rsid w:val="005E0AFD"/>
  </w:style>
  <w:style w:type="character" w:customStyle="1" w:styleId="eop">
    <w:name w:val="eop"/>
    <w:basedOn w:val="Absatz-Standardschriftart"/>
    <w:rsid w:val="005E0AFD"/>
  </w:style>
  <w:style w:type="character" w:styleId="BesuchterLink">
    <w:name w:val="FollowedHyperlink"/>
    <w:basedOn w:val="Absatz-Standardschriftart"/>
    <w:uiPriority w:val="99"/>
    <w:semiHidden/>
    <w:unhideWhenUsed/>
    <w:rsid w:val="009B5BF3"/>
    <w:rPr>
      <w:color w:val="00000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B5B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4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ercedes-amg.com/de/home.html" TargetMode="External"/><Relationship Id="rId18" Type="http://schemas.openxmlformats.org/officeDocument/2006/relationships/header" Target="header2.xml"/><Relationship Id="rId26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-hearing.com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sennheiser.com" TargetMode="External"/><Relationship Id="rId23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4b7208e79f5343d7" Type="http://schemas.microsoft.com/office/2019/09/relationships/intelligence" Target="intelligenc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documenttasks/documenttasks1.xml><?xml version="1.0" encoding="utf-8"?>
<t:Tasks xmlns:t="http://schemas.microsoft.com/office/tasks/2019/documenttasks" xmlns:oel="http://schemas.microsoft.com/office/2019/extlst">
  <t:Task id="{3FC6CE0B-A4BD-4D53-9899-C0F7F98AC94C}">
    <t:Anchor>
      <t:Comment id="2046428565"/>
    </t:Anchor>
    <t:History>
      <t:Event id="{CFB2F787-CD76-4722-9B02-6D6B73A741A1}" time="2022-03-09T10:50:02.847Z">
        <t:Attribution userId="S::paul.hughes@sennheiser-ce.com::e5a24fa5-958e-4d21-890e-fc8aecb1c0ac" userProvider="AD" userName="Paul Hughes"/>
        <t:Anchor>
          <t:Comment id="2046428565"/>
        </t:Anchor>
        <t:Create/>
      </t:Event>
      <t:Event id="{D6EE5A90-CC2C-4FCA-97C1-B5A793478A00}" time="2022-03-09T10:50:02.847Z">
        <t:Attribution userId="S::paul.hughes@sennheiser-ce.com::e5a24fa5-958e-4d21-890e-fc8aecb1c0ac" userProvider="AD" userName="Paul Hughes"/>
        <t:Anchor>
          <t:Comment id="2046428565"/>
        </t:Anchor>
        <t:Assign userId="S::Luisa.Semmerling@sennheiser-ce.com::65ec36e9-9025-4add-a682-16b8d62be394" userProvider="AD" userName="Luisa Semmerling"/>
      </t:Event>
      <t:Event id="{699C1CC4-C985-4660-9C53-2A66A4A525EC}" time="2022-03-09T10:50:02.847Z">
        <t:Attribution userId="S::paul.hughes@sennheiser-ce.com::e5a24fa5-958e-4d21-890e-fc8aecb1c0ac" userProvider="AD" userName="Paul Hughes"/>
        <t:Anchor>
          <t:Comment id="2046428565"/>
        </t:Anchor>
        <t:SetTitle title="@Luisa Semmerling better?"/>
      </t:Event>
    </t:History>
  </t:Task>
</t:Task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f985e6e6-9bdb-4258-9cf4-e12e34dc929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B27310C5AB1B40AE0AED8797C51095" ma:contentTypeVersion="12" ma:contentTypeDescription="Create a new document." ma:contentTypeScope="" ma:versionID="819d021e7d490e5772b15b18f72a9459">
  <xsd:schema xmlns:xsd="http://www.w3.org/2001/XMLSchema" xmlns:xs="http://www.w3.org/2001/XMLSchema" xmlns:p="http://schemas.microsoft.com/office/2006/metadata/properties" xmlns:ns2="f985e6e6-9bdb-4258-9cf4-e12e34dc9290" xmlns:ns3="da867e74-3d4d-4f9c-ae2e-1970018abb52" targetNamespace="http://schemas.microsoft.com/office/2006/metadata/properties" ma:root="true" ma:fieldsID="47ae557f5ab6f37e13fb64ddc9196f81" ns2:_="" ns3:_=""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B27310C5AB1B40AE0AED8797C51095" ma:contentTypeVersion="12" ma:contentTypeDescription="Create a new document." ma:contentTypeScope="" ma:versionID="819d021e7d490e5772b15b18f72a9459">
  <xsd:schema xmlns:xsd="http://www.w3.org/2001/XMLSchema" xmlns:xs="http://www.w3.org/2001/XMLSchema" xmlns:p="http://schemas.microsoft.com/office/2006/metadata/properties" xmlns:ns2="f985e6e6-9bdb-4258-9cf4-e12e34dc9290" xmlns:ns3="da867e74-3d4d-4f9c-ae2e-1970018abb52" targetNamespace="http://schemas.microsoft.com/office/2006/metadata/properties" ma:root="true" ma:fieldsID="47ae557f5ab6f37e13fb64ddc9196f81" ns2:_="" ns3:_=""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f985e6e6-9bdb-4258-9cf4-e12e34dc9290"/>
  </ds:schemaRefs>
</ds:datastoreItem>
</file>

<file path=customXml/itemProps2.xml><?xml version="1.0" encoding="utf-8"?>
<ds:datastoreItem xmlns:ds="http://schemas.openxmlformats.org/officeDocument/2006/customXml" ds:itemID="{9DC8DD01-5F40-4419-A418-D5E79FDA510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31E596-7BE1-4913-8326-96CD509E06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85e6e6-9bdb-4258-9cf4-e12e34dc9290"/>
    <ds:schemaRef ds:uri="da867e74-3d4d-4f9c-ae2e-1970018ab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9AF6F85-6B99-4B8C-B787-9F7D950AA6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85e6e6-9bdb-4258-9cf4-e12e34dc9290"/>
    <ds:schemaRef ds:uri="da867e74-3d4d-4f9c-ae2e-1970018ab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475</Words>
  <Characters>2994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Letter</vt:lpstr>
    </vt:vector>
  </TitlesOfParts>
  <Company>Sennheiser electronic GmbH &amp; Co. KG</Company>
  <LinksUpToDate>false</LinksUpToDate>
  <CharactersWithSpaces>3463</CharactersWithSpaces>
  <SharedDoc>false</SharedDoc>
  <HLinks>
    <vt:vector size="12" baseType="variant">
      <vt:variant>
        <vt:i4>6815798</vt:i4>
      </vt:variant>
      <vt:variant>
        <vt:i4>3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0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N.Le</cp:lastModifiedBy>
  <cp:revision>2</cp:revision>
  <cp:lastPrinted>2022-06-07T09:25:00Z</cp:lastPrinted>
  <dcterms:created xsi:type="dcterms:W3CDTF">2022-06-07T15:51:00Z</dcterms:created>
  <dcterms:modified xsi:type="dcterms:W3CDTF">2022-06-07T15:51:00Z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0x01010052B27310C5AB1B40AE0AED8797C51095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  <property fmtid="{D5CDD505-2E9C-101B-9397-08002B2CF9AE}" pid="17" name="MSIP_Label_924dbb1d-991d-4bbd-aad5-33bac1d8ffaf_Enabled">
    <vt:lpwstr>true</vt:lpwstr>
  </property>
  <property fmtid="{D5CDD505-2E9C-101B-9397-08002B2CF9AE}" pid="18" name="MSIP_Label_924dbb1d-991d-4bbd-aad5-33bac1d8ffaf_SetDate">
    <vt:lpwstr>2022-06-03T12:32:42Z</vt:lpwstr>
  </property>
  <property fmtid="{D5CDD505-2E9C-101B-9397-08002B2CF9AE}" pid="19" name="MSIP_Label_924dbb1d-991d-4bbd-aad5-33bac1d8ffaf_Method">
    <vt:lpwstr>Standard</vt:lpwstr>
  </property>
  <property fmtid="{D5CDD505-2E9C-101B-9397-08002B2CF9AE}" pid="20" name="MSIP_Label_924dbb1d-991d-4bbd-aad5-33bac1d8ffaf_Name">
    <vt:lpwstr>924dbb1d-991d-4bbd-aad5-33bac1d8ffaf</vt:lpwstr>
  </property>
  <property fmtid="{D5CDD505-2E9C-101B-9397-08002B2CF9AE}" pid="21" name="MSIP_Label_924dbb1d-991d-4bbd-aad5-33bac1d8ffaf_SiteId">
    <vt:lpwstr>9652d7c2-1ccf-4940-8151-4a92bd474ed0</vt:lpwstr>
  </property>
  <property fmtid="{D5CDD505-2E9C-101B-9397-08002B2CF9AE}" pid="22" name="MSIP_Label_924dbb1d-991d-4bbd-aad5-33bac1d8ffaf_ActionId">
    <vt:lpwstr>32545e74-c330-4937-81f1-050c5ed1724c</vt:lpwstr>
  </property>
  <property fmtid="{D5CDD505-2E9C-101B-9397-08002B2CF9AE}" pid="23" name="MSIP_Label_924dbb1d-991d-4bbd-aad5-33bac1d8ffaf_ContentBits">
    <vt:lpwstr>1</vt:lpwstr>
  </property>
</Properties>
</file>